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091" w:rsidRDefault="007B5091" w:rsidP="000471D6">
      <w:pPr>
        <w:jc w:val="right"/>
        <w:rPr>
          <w:sz w:val="28"/>
          <w:szCs w:val="28"/>
        </w:rPr>
      </w:pPr>
    </w:p>
    <w:p w:rsidR="007B5091" w:rsidRDefault="007B5091" w:rsidP="000471D6">
      <w:pPr>
        <w:jc w:val="right"/>
        <w:rPr>
          <w:sz w:val="28"/>
          <w:szCs w:val="28"/>
        </w:rPr>
      </w:pPr>
    </w:p>
    <w:p w:rsidR="007B5091" w:rsidRDefault="007B5091" w:rsidP="000471D6">
      <w:pPr>
        <w:jc w:val="right"/>
        <w:rPr>
          <w:sz w:val="28"/>
          <w:szCs w:val="28"/>
        </w:rPr>
      </w:pPr>
    </w:p>
    <w:p w:rsidR="007B5091" w:rsidRDefault="007B5091" w:rsidP="000471D6">
      <w:pPr>
        <w:jc w:val="righ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На правах рукописи</w:t>
      </w:r>
    </w:p>
    <w:p w:rsidR="007B5091" w:rsidRDefault="007B5091" w:rsidP="000471D6">
      <w:pPr>
        <w:jc w:val="right"/>
        <w:rPr>
          <w:sz w:val="32"/>
          <w:szCs w:val="32"/>
        </w:rPr>
      </w:pPr>
    </w:p>
    <w:p w:rsidR="007B5091" w:rsidRDefault="007B5091" w:rsidP="000471D6">
      <w:pPr>
        <w:jc w:val="right"/>
        <w:rPr>
          <w:sz w:val="32"/>
          <w:szCs w:val="32"/>
        </w:rPr>
      </w:pPr>
    </w:p>
    <w:p w:rsidR="007B5091" w:rsidRDefault="007B5091" w:rsidP="000471D6">
      <w:pPr>
        <w:jc w:val="right"/>
        <w:rPr>
          <w:sz w:val="32"/>
          <w:szCs w:val="32"/>
        </w:rPr>
      </w:pPr>
    </w:p>
    <w:p w:rsidR="007B5091" w:rsidRDefault="007B5091" w:rsidP="000471D6">
      <w:pPr>
        <w:jc w:val="right"/>
        <w:rPr>
          <w:sz w:val="32"/>
          <w:szCs w:val="32"/>
        </w:rPr>
      </w:pPr>
    </w:p>
    <w:p w:rsidR="007B5091" w:rsidRDefault="007B5091" w:rsidP="000471D6">
      <w:pPr>
        <w:jc w:val="right"/>
        <w:rPr>
          <w:sz w:val="32"/>
          <w:szCs w:val="32"/>
        </w:rPr>
      </w:pPr>
    </w:p>
    <w:p w:rsidR="007B5091" w:rsidRPr="009A2267" w:rsidRDefault="009A2267" w:rsidP="000471D6">
      <w:pPr>
        <w:jc w:val="center"/>
        <w:rPr>
          <w:b/>
          <w:bCs/>
          <w:sz w:val="32"/>
          <w:szCs w:val="32"/>
        </w:rPr>
      </w:pPr>
      <w:r w:rsidRPr="009A2267">
        <w:rPr>
          <w:b/>
          <w:bCs/>
          <w:sz w:val="32"/>
          <w:szCs w:val="32"/>
        </w:rPr>
        <w:t>ИВАНОВ СЕРГЕЙ ВАЛЕНТИНОВИЧ</w:t>
      </w: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9A2267" w:rsidP="000471D6">
      <w:pPr>
        <w:jc w:val="center"/>
        <w:rPr>
          <w:b/>
          <w:bCs/>
          <w:sz w:val="44"/>
          <w:szCs w:val="44"/>
        </w:rPr>
      </w:pPr>
      <w:r w:rsidRPr="009A2267">
        <w:rPr>
          <w:b/>
          <w:bCs/>
          <w:sz w:val="44"/>
          <w:szCs w:val="44"/>
        </w:rPr>
        <w:t>Исследование и разработка методов и средств обеспечения интероперабельности в облачных вычислениях</w:t>
      </w:r>
      <w:r w:rsidR="00F151DC">
        <w:rPr>
          <w:b/>
          <w:bCs/>
          <w:sz w:val="44"/>
          <w:szCs w:val="44"/>
        </w:rPr>
        <w:t>.</w:t>
      </w:r>
    </w:p>
    <w:p w:rsidR="007B5091" w:rsidRPr="001A6680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Специальность 05.13.1</w:t>
      </w:r>
      <w:r w:rsidR="009A2267">
        <w:rPr>
          <w:sz w:val="32"/>
          <w:szCs w:val="32"/>
        </w:rPr>
        <w:t>1</w:t>
      </w:r>
      <w:r>
        <w:rPr>
          <w:sz w:val="32"/>
          <w:szCs w:val="32"/>
        </w:rPr>
        <w:t xml:space="preserve"> </w:t>
      </w:r>
    </w:p>
    <w:p w:rsidR="007B5091" w:rsidRDefault="009A2267" w:rsidP="000471D6">
      <w:pPr>
        <w:ind w:firstLine="540"/>
        <w:jc w:val="center"/>
        <w:rPr>
          <w:sz w:val="32"/>
          <w:szCs w:val="32"/>
        </w:rPr>
      </w:pPr>
      <w:r>
        <w:rPr>
          <w:sz w:val="32"/>
          <w:szCs w:val="32"/>
        </w:rPr>
        <w:t>Математическое и программное обеспечение вычислительных машин, комплексов и компьютерных сетей.</w:t>
      </w: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jc w:val="center"/>
        <w:rPr>
          <w:sz w:val="32"/>
          <w:szCs w:val="32"/>
        </w:rPr>
      </w:pPr>
      <w:r>
        <w:rPr>
          <w:sz w:val="32"/>
          <w:szCs w:val="32"/>
        </w:rPr>
        <w:t>АВТОРЕФЕРАТ</w:t>
      </w:r>
    </w:p>
    <w:p w:rsidR="007B5091" w:rsidRDefault="007B5091" w:rsidP="000471D6">
      <w:pPr>
        <w:jc w:val="center"/>
        <w:rPr>
          <w:sz w:val="32"/>
          <w:szCs w:val="32"/>
        </w:rPr>
      </w:pPr>
      <w:r>
        <w:rPr>
          <w:sz w:val="32"/>
          <w:szCs w:val="32"/>
        </w:rPr>
        <w:t>диссертации на соискание ученой степени</w:t>
      </w:r>
    </w:p>
    <w:p w:rsidR="007B5091" w:rsidRDefault="007B5091" w:rsidP="000471D6">
      <w:pPr>
        <w:jc w:val="center"/>
        <w:rPr>
          <w:sz w:val="32"/>
          <w:szCs w:val="32"/>
        </w:rPr>
      </w:pPr>
      <w:r>
        <w:rPr>
          <w:sz w:val="32"/>
          <w:szCs w:val="32"/>
        </w:rPr>
        <w:t>кандидата технических наук</w:t>
      </w: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jc w:val="center"/>
        <w:rPr>
          <w:sz w:val="32"/>
          <w:szCs w:val="32"/>
        </w:rPr>
      </w:pPr>
    </w:p>
    <w:p w:rsidR="007B5091" w:rsidRDefault="007B5091" w:rsidP="000471D6">
      <w:pPr>
        <w:jc w:val="center"/>
        <w:rPr>
          <w:sz w:val="32"/>
          <w:szCs w:val="32"/>
        </w:rPr>
      </w:pPr>
      <w:r>
        <w:rPr>
          <w:sz w:val="32"/>
          <w:szCs w:val="32"/>
        </w:rPr>
        <w:t>Москва</w:t>
      </w:r>
    </w:p>
    <w:p w:rsidR="007B5091" w:rsidRDefault="007B5091" w:rsidP="000471D6">
      <w:pPr>
        <w:jc w:val="center"/>
        <w:rPr>
          <w:sz w:val="32"/>
          <w:szCs w:val="32"/>
        </w:rPr>
      </w:pPr>
      <w:r>
        <w:rPr>
          <w:sz w:val="32"/>
          <w:szCs w:val="32"/>
        </w:rPr>
        <w:t>201</w:t>
      </w:r>
      <w:r w:rsidR="009A2267">
        <w:rPr>
          <w:sz w:val="32"/>
          <w:szCs w:val="32"/>
        </w:rPr>
        <w:t>5</w:t>
      </w:r>
    </w:p>
    <w:p w:rsidR="007B5091" w:rsidRDefault="007B5091" w:rsidP="000471D6">
      <w:pPr>
        <w:jc w:val="both"/>
        <w:rPr>
          <w:sz w:val="32"/>
          <w:szCs w:val="32"/>
        </w:rPr>
      </w:pPr>
      <w:r>
        <w:rPr>
          <w:sz w:val="32"/>
          <w:szCs w:val="32"/>
        </w:rPr>
        <w:br w:type="page"/>
      </w:r>
    </w:p>
    <w:p w:rsidR="007B5091" w:rsidRPr="00240053" w:rsidRDefault="007B5091" w:rsidP="000471D6">
      <w:pPr>
        <w:jc w:val="both"/>
        <w:rPr>
          <w:sz w:val="28"/>
          <w:szCs w:val="28"/>
        </w:rPr>
      </w:pPr>
      <w:r w:rsidRPr="000948F0">
        <w:rPr>
          <w:sz w:val="28"/>
          <w:szCs w:val="28"/>
        </w:rPr>
        <w:lastRenderedPageBreak/>
        <w:t xml:space="preserve">Работа выполнена в </w:t>
      </w:r>
      <w:r w:rsidR="00240053">
        <w:rPr>
          <w:sz w:val="28"/>
          <w:szCs w:val="28"/>
        </w:rPr>
        <w:t>Российском новом университете (</w:t>
      </w:r>
      <w:proofErr w:type="spellStart"/>
      <w:r w:rsidR="00240053">
        <w:rPr>
          <w:sz w:val="28"/>
          <w:szCs w:val="28"/>
        </w:rPr>
        <w:t>РосНОУ</w:t>
      </w:r>
      <w:proofErr w:type="spellEnd"/>
      <w:r w:rsidR="00240053">
        <w:rPr>
          <w:sz w:val="28"/>
          <w:szCs w:val="28"/>
        </w:rPr>
        <w:t>).</w:t>
      </w:r>
    </w:p>
    <w:p w:rsidR="007B5091" w:rsidRDefault="007B5091" w:rsidP="000471D6">
      <w:pPr>
        <w:jc w:val="both"/>
        <w:rPr>
          <w:sz w:val="28"/>
          <w:szCs w:val="28"/>
        </w:rPr>
      </w:pPr>
    </w:p>
    <w:p w:rsidR="000948F0" w:rsidRDefault="000948F0" w:rsidP="000471D6">
      <w:pPr>
        <w:jc w:val="both"/>
        <w:rPr>
          <w:sz w:val="28"/>
          <w:szCs w:val="28"/>
        </w:rPr>
      </w:pPr>
    </w:p>
    <w:p w:rsidR="000948F0" w:rsidRPr="000948F0" w:rsidRDefault="000948F0" w:rsidP="000471D6">
      <w:pPr>
        <w:jc w:val="both"/>
        <w:rPr>
          <w:sz w:val="28"/>
          <w:szCs w:val="28"/>
        </w:rPr>
      </w:pPr>
    </w:p>
    <w:p w:rsidR="007B5091" w:rsidRPr="000948F0" w:rsidRDefault="007B5091" w:rsidP="000471D6">
      <w:pPr>
        <w:rPr>
          <w:sz w:val="28"/>
          <w:szCs w:val="28"/>
        </w:rPr>
      </w:pPr>
      <w:r w:rsidRPr="000948F0">
        <w:rPr>
          <w:sz w:val="28"/>
          <w:szCs w:val="28"/>
        </w:rPr>
        <w:t>Научный руководитель:</w:t>
      </w:r>
    </w:p>
    <w:p w:rsidR="007B5091" w:rsidRDefault="00240053" w:rsidP="000471D6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д.т.н., профессор </w:t>
      </w:r>
      <w:r>
        <w:rPr>
          <w:b/>
          <w:bCs/>
          <w:sz w:val="28"/>
          <w:szCs w:val="28"/>
        </w:rPr>
        <w:t>Олейников Александр Яковлевич</w:t>
      </w:r>
      <w:r>
        <w:rPr>
          <w:sz w:val="28"/>
          <w:szCs w:val="28"/>
        </w:rPr>
        <w:t>, главный научный сотрудник ИРЭ им. В.А. Котельникова РАН</w:t>
      </w:r>
    </w:p>
    <w:p w:rsidR="007B5091" w:rsidRPr="000948F0" w:rsidRDefault="007B5091" w:rsidP="000471D6">
      <w:pPr>
        <w:jc w:val="both"/>
        <w:rPr>
          <w:sz w:val="28"/>
          <w:szCs w:val="28"/>
        </w:rPr>
      </w:pPr>
    </w:p>
    <w:p w:rsidR="007B5091" w:rsidRPr="000948F0" w:rsidRDefault="007B5091" w:rsidP="000471D6">
      <w:pPr>
        <w:jc w:val="both"/>
        <w:rPr>
          <w:sz w:val="28"/>
          <w:szCs w:val="28"/>
        </w:rPr>
      </w:pPr>
      <w:r w:rsidRPr="000948F0">
        <w:rPr>
          <w:sz w:val="28"/>
          <w:szCs w:val="28"/>
        </w:rPr>
        <w:t>Официальные оппоненты:</w:t>
      </w:r>
      <w:r w:rsidR="00490E99">
        <w:rPr>
          <w:sz w:val="28"/>
          <w:szCs w:val="28"/>
        </w:rPr>
        <w:t xml:space="preserve"> </w:t>
      </w:r>
    </w:p>
    <w:p w:rsidR="007B5091" w:rsidRPr="00D35C39" w:rsidRDefault="00757C82" w:rsidP="00D35C39">
      <w:pPr>
        <w:ind w:firstLine="708"/>
        <w:jc w:val="both"/>
        <w:rPr>
          <w:sz w:val="28"/>
          <w:szCs w:val="28"/>
        </w:rPr>
      </w:pPr>
      <w:r w:rsidRPr="00EA1B0D">
        <w:rPr>
          <w:b/>
          <w:sz w:val="28"/>
          <w:szCs w:val="28"/>
        </w:rPr>
        <w:t>Петренко Александр Константинович</w:t>
      </w:r>
      <w:r w:rsidR="00D35C39" w:rsidRPr="00D35C39">
        <w:rPr>
          <w:sz w:val="28"/>
          <w:szCs w:val="28"/>
        </w:rPr>
        <w:t>, профессор кафедры, заведующий отделом Института системного программирования РАН.</w:t>
      </w:r>
      <w:r w:rsidR="005C58A4" w:rsidRPr="00D35C39">
        <w:rPr>
          <w:sz w:val="28"/>
          <w:szCs w:val="28"/>
        </w:rPr>
        <w:t xml:space="preserve"> </w:t>
      </w:r>
    </w:p>
    <w:p w:rsidR="00757C82" w:rsidRPr="00D35C39" w:rsidRDefault="00757C82" w:rsidP="00EA1B0D">
      <w:pPr>
        <w:ind w:firstLine="709"/>
        <w:jc w:val="both"/>
        <w:rPr>
          <w:sz w:val="28"/>
          <w:szCs w:val="28"/>
        </w:rPr>
      </w:pPr>
      <w:r w:rsidRPr="00EA1B0D">
        <w:rPr>
          <w:b/>
          <w:sz w:val="28"/>
          <w:szCs w:val="28"/>
        </w:rPr>
        <w:t>Иванников Виктор Петрович</w:t>
      </w:r>
      <w:r w:rsidR="00D35C39">
        <w:rPr>
          <w:sz w:val="28"/>
          <w:szCs w:val="28"/>
        </w:rPr>
        <w:t xml:space="preserve">, </w:t>
      </w:r>
      <w:r w:rsidR="00EA1B0D" w:rsidRPr="00EA1B0D">
        <w:rPr>
          <w:sz w:val="28"/>
          <w:szCs w:val="28"/>
        </w:rPr>
        <w:t xml:space="preserve">заведующий кафедрой, академик РАН, профессор, директор </w:t>
      </w:r>
      <w:r w:rsidR="00EA1B0D" w:rsidRPr="00D35C39">
        <w:rPr>
          <w:sz w:val="28"/>
          <w:szCs w:val="28"/>
        </w:rPr>
        <w:t>Института системного программирования</w:t>
      </w:r>
      <w:r w:rsidR="00EA1B0D" w:rsidRPr="00EA1B0D">
        <w:rPr>
          <w:sz w:val="28"/>
          <w:szCs w:val="28"/>
        </w:rPr>
        <w:t xml:space="preserve"> РАН</w:t>
      </w:r>
      <w:r w:rsidR="00965FC3">
        <w:rPr>
          <w:sz w:val="28"/>
          <w:szCs w:val="28"/>
        </w:rPr>
        <w:t>.</w:t>
      </w:r>
      <w:r w:rsidR="00D35C39">
        <w:rPr>
          <w:sz w:val="28"/>
          <w:szCs w:val="28"/>
        </w:rPr>
        <w:t xml:space="preserve"> </w:t>
      </w:r>
      <w:r w:rsidR="005C58A4" w:rsidRPr="00D35C39">
        <w:rPr>
          <w:sz w:val="28"/>
          <w:szCs w:val="28"/>
        </w:rPr>
        <w:t>(</w:t>
      </w:r>
      <w:r w:rsidR="00AF2351" w:rsidRPr="00EA1B0D">
        <w:rPr>
          <w:i/>
          <w:sz w:val="28"/>
          <w:szCs w:val="28"/>
        </w:rPr>
        <w:t>Р</w:t>
      </w:r>
      <w:r w:rsidR="005C58A4" w:rsidRPr="00EA1B0D">
        <w:rPr>
          <w:i/>
          <w:sz w:val="28"/>
          <w:szCs w:val="28"/>
        </w:rPr>
        <w:t>ешаем</w:t>
      </w:r>
      <w:r w:rsidR="00D35C39">
        <w:rPr>
          <w:sz w:val="28"/>
          <w:szCs w:val="28"/>
        </w:rPr>
        <w:t>)</w:t>
      </w:r>
    </w:p>
    <w:p w:rsidR="007B5091" w:rsidRDefault="007B5091" w:rsidP="000471D6">
      <w:pPr>
        <w:pStyle w:val="3"/>
        <w:jc w:val="both"/>
        <w:rPr>
          <w:sz w:val="28"/>
          <w:szCs w:val="28"/>
        </w:rPr>
      </w:pPr>
    </w:p>
    <w:p w:rsidR="000948F0" w:rsidRPr="000948F0" w:rsidRDefault="000948F0" w:rsidP="000471D6">
      <w:pPr>
        <w:pStyle w:val="3"/>
        <w:jc w:val="both"/>
        <w:rPr>
          <w:sz w:val="28"/>
          <w:szCs w:val="28"/>
        </w:rPr>
      </w:pPr>
    </w:p>
    <w:p w:rsidR="007B5091" w:rsidRPr="000948F0" w:rsidRDefault="007B5091" w:rsidP="000471D6">
      <w:pPr>
        <w:pStyle w:val="3"/>
        <w:jc w:val="both"/>
        <w:rPr>
          <w:sz w:val="28"/>
          <w:szCs w:val="28"/>
        </w:rPr>
      </w:pPr>
      <w:r w:rsidRPr="000948F0">
        <w:rPr>
          <w:sz w:val="28"/>
          <w:szCs w:val="28"/>
        </w:rPr>
        <w:t xml:space="preserve">Ведущая организация: </w:t>
      </w:r>
      <w:proofErr w:type="gramStart"/>
      <w:r w:rsidR="00490E99">
        <w:rPr>
          <w:sz w:val="28"/>
          <w:szCs w:val="28"/>
        </w:rPr>
        <w:t>ИСП</w:t>
      </w:r>
      <w:proofErr w:type="gramEnd"/>
      <w:r w:rsidR="00490E99">
        <w:rPr>
          <w:sz w:val="28"/>
          <w:szCs w:val="28"/>
        </w:rPr>
        <w:t>, Дубна, СПИИРАН</w:t>
      </w:r>
      <w:r w:rsidR="00AF2351">
        <w:rPr>
          <w:sz w:val="28"/>
          <w:szCs w:val="28"/>
        </w:rPr>
        <w:t>.</w:t>
      </w:r>
      <w:r w:rsidR="00D35C39">
        <w:rPr>
          <w:sz w:val="28"/>
          <w:szCs w:val="28"/>
        </w:rPr>
        <w:t xml:space="preserve"> (</w:t>
      </w:r>
      <w:r w:rsidR="00AF2351" w:rsidRPr="00EA1B0D">
        <w:rPr>
          <w:i/>
          <w:sz w:val="28"/>
          <w:szCs w:val="28"/>
        </w:rPr>
        <w:t>Р</w:t>
      </w:r>
      <w:r w:rsidR="00D35C39" w:rsidRPr="00EA1B0D">
        <w:rPr>
          <w:i/>
          <w:sz w:val="28"/>
          <w:szCs w:val="28"/>
        </w:rPr>
        <w:t>ешаем</w:t>
      </w:r>
      <w:r w:rsidR="00D35C39">
        <w:rPr>
          <w:sz w:val="28"/>
          <w:szCs w:val="28"/>
        </w:rPr>
        <w:t>)</w:t>
      </w:r>
      <w:r w:rsidR="005C58A4">
        <w:rPr>
          <w:sz w:val="28"/>
          <w:szCs w:val="28"/>
        </w:rPr>
        <w:t xml:space="preserve"> </w:t>
      </w:r>
    </w:p>
    <w:p w:rsidR="007B5091" w:rsidRDefault="007B5091" w:rsidP="000471D6">
      <w:pPr>
        <w:jc w:val="both"/>
        <w:rPr>
          <w:sz w:val="28"/>
          <w:szCs w:val="28"/>
        </w:rPr>
      </w:pPr>
    </w:p>
    <w:p w:rsidR="00240053" w:rsidRDefault="00240053" w:rsidP="000471D6">
      <w:pPr>
        <w:jc w:val="both"/>
        <w:rPr>
          <w:sz w:val="28"/>
          <w:szCs w:val="28"/>
        </w:rPr>
      </w:pPr>
    </w:p>
    <w:p w:rsidR="000948F0" w:rsidRPr="000948F0" w:rsidRDefault="000948F0" w:rsidP="000471D6">
      <w:pPr>
        <w:jc w:val="both"/>
        <w:rPr>
          <w:sz w:val="28"/>
          <w:szCs w:val="28"/>
        </w:rPr>
      </w:pPr>
    </w:p>
    <w:p w:rsidR="007B5091" w:rsidRPr="000948F0" w:rsidRDefault="007B5091" w:rsidP="000471D6">
      <w:pPr>
        <w:pStyle w:val="3"/>
        <w:jc w:val="both"/>
        <w:rPr>
          <w:sz w:val="28"/>
          <w:szCs w:val="28"/>
        </w:rPr>
      </w:pPr>
      <w:r w:rsidRPr="000948F0">
        <w:rPr>
          <w:sz w:val="28"/>
          <w:szCs w:val="28"/>
        </w:rPr>
        <w:t>Защита состоится "</w:t>
      </w:r>
      <w:r w:rsidR="00F151DC">
        <w:rPr>
          <w:sz w:val="28"/>
          <w:szCs w:val="28"/>
        </w:rPr>
        <w:t>__</w:t>
      </w:r>
      <w:r w:rsidRPr="000948F0">
        <w:rPr>
          <w:sz w:val="28"/>
          <w:szCs w:val="28"/>
        </w:rPr>
        <w:t xml:space="preserve">" </w:t>
      </w:r>
      <w:r w:rsidR="00F151DC">
        <w:rPr>
          <w:sz w:val="28"/>
          <w:szCs w:val="28"/>
        </w:rPr>
        <w:t>_______</w:t>
      </w:r>
      <w:r w:rsidRPr="000948F0">
        <w:rPr>
          <w:sz w:val="28"/>
          <w:szCs w:val="28"/>
        </w:rPr>
        <w:t xml:space="preserve"> 201</w:t>
      </w:r>
      <w:r w:rsidR="00F151DC">
        <w:rPr>
          <w:sz w:val="28"/>
          <w:szCs w:val="28"/>
        </w:rPr>
        <w:t>5</w:t>
      </w:r>
      <w:r w:rsidRPr="000948F0">
        <w:rPr>
          <w:sz w:val="28"/>
          <w:szCs w:val="28"/>
        </w:rPr>
        <w:t xml:space="preserve">г. </w:t>
      </w:r>
      <w:proofErr w:type="gramStart"/>
      <w:r w:rsidRPr="000948F0">
        <w:rPr>
          <w:sz w:val="28"/>
          <w:szCs w:val="28"/>
        </w:rPr>
        <w:t>в</w:t>
      </w:r>
      <w:proofErr w:type="gramEnd"/>
      <w:r w:rsidRPr="000948F0">
        <w:rPr>
          <w:sz w:val="28"/>
          <w:szCs w:val="28"/>
        </w:rPr>
        <w:t xml:space="preserve"> </w:t>
      </w:r>
      <w:r w:rsidR="00F151DC">
        <w:rPr>
          <w:sz w:val="28"/>
          <w:szCs w:val="28"/>
        </w:rPr>
        <w:t>__</w:t>
      </w:r>
      <w:r w:rsidRPr="000948F0">
        <w:rPr>
          <w:sz w:val="28"/>
          <w:szCs w:val="28"/>
        </w:rPr>
        <w:t xml:space="preserve"> часов на заседании диссертационного совета </w:t>
      </w:r>
      <w:r w:rsidR="00F151DC">
        <w:rPr>
          <w:sz w:val="28"/>
          <w:szCs w:val="28"/>
        </w:rPr>
        <w:t>_______</w:t>
      </w:r>
      <w:r w:rsidRPr="000948F0">
        <w:rPr>
          <w:sz w:val="28"/>
          <w:szCs w:val="28"/>
        </w:rPr>
        <w:t xml:space="preserve">, </w:t>
      </w:r>
      <w:r w:rsidR="00F151DC">
        <w:rPr>
          <w:sz w:val="28"/>
          <w:szCs w:val="28"/>
        </w:rPr>
        <w:t>_______________________________________________________________</w:t>
      </w:r>
    </w:p>
    <w:p w:rsidR="007B5091" w:rsidRPr="000948F0" w:rsidRDefault="007B5091" w:rsidP="000471D6">
      <w:pPr>
        <w:jc w:val="both"/>
        <w:rPr>
          <w:sz w:val="28"/>
          <w:szCs w:val="28"/>
        </w:rPr>
      </w:pPr>
    </w:p>
    <w:p w:rsidR="007B5091" w:rsidRPr="000948F0" w:rsidRDefault="007B5091" w:rsidP="000471D6">
      <w:pPr>
        <w:jc w:val="both"/>
        <w:rPr>
          <w:sz w:val="28"/>
          <w:szCs w:val="28"/>
        </w:rPr>
      </w:pPr>
    </w:p>
    <w:p w:rsidR="007B5091" w:rsidRPr="000948F0" w:rsidRDefault="007B5091" w:rsidP="000471D6">
      <w:pPr>
        <w:jc w:val="both"/>
        <w:rPr>
          <w:sz w:val="28"/>
          <w:szCs w:val="28"/>
        </w:rPr>
      </w:pPr>
      <w:r w:rsidRPr="000948F0">
        <w:rPr>
          <w:sz w:val="28"/>
          <w:szCs w:val="28"/>
        </w:rPr>
        <w:t>С диссертацией можно</w:t>
      </w:r>
      <w:r w:rsidR="00F151DC">
        <w:rPr>
          <w:sz w:val="28"/>
          <w:szCs w:val="28"/>
        </w:rPr>
        <w:t xml:space="preserve"> ознакомиться _____</w:t>
      </w:r>
      <w:r w:rsidR="004E6241" w:rsidRPr="000948F0">
        <w:rPr>
          <w:sz w:val="28"/>
          <w:szCs w:val="28"/>
        </w:rPr>
        <w:t>.</w:t>
      </w:r>
    </w:p>
    <w:p w:rsidR="007B5091" w:rsidRPr="000948F0" w:rsidRDefault="007B5091" w:rsidP="000471D6">
      <w:pPr>
        <w:jc w:val="both"/>
        <w:rPr>
          <w:sz w:val="28"/>
          <w:szCs w:val="28"/>
        </w:rPr>
      </w:pPr>
    </w:p>
    <w:p w:rsidR="000948F0" w:rsidRPr="000948F0" w:rsidRDefault="000948F0" w:rsidP="000471D6">
      <w:pPr>
        <w:rPr>
          <w:sz w:val="28"/>
          <w:szCs w:val="28"/>
        </w:rPr>
      </w:pPr>
    </w:p>
    <w:p w:rsidR="007B5091" w:rsidRPr="000948F0" w:rsidRDefault="007B5091" w:rsidP="000471D6">
      <w:pPr>
        <w:rPr>
          <w:sz w:val="28"/>
          <w:szCs w:val="28"/>
        </w:rPr>
      </w:pPr>
      <w:r w:rsidRPr="000948F0">
        <w:rPr>
          <w:sz w:val="28"/>
          <w:szCs w:val="28"/>
        </w:rPr>
        <w:t>Автореферат разослан "</w:t>
      </w:r>
      <w:r w:rsidR="00F151DC">
        <w:rPr>
          <w:sz w:val="28"/>
          <w:szCs w:val="28"/>
        </w:rPr>
        <w:t>__</w:t>
      </w:r>
      <w:r w:rsidRPr="000948F0">
        <w:rPr>
          <w:sz w:val="28"/>
          <w:szCs w:val="28"/>
        </w:rPr>
        <w:t>"</w:t>
      </w:r>
      <w:r w:rsidR="00E0544F">
        <w:rPr>
          <w:sz w:val="28"/>
          <w:szCs w:val="28"/>
        </w:rPr>
        <w:t xml:space="preserve"> </w:t>
      </w:r>
      <w:r w:rsidR="00F151DC">
        <w:rPr>
          <w:sz w:val="28"/>
          <w:szCs w:val="28"/>
        </w:rPr>
        <w:t>_______</w:t>
      </w:r>
      <w:r w:rsidR="00F151DC" w:rsidRPr="000948F0">
        <w:rPr>
          <w:sz w:val="28"/>
          <w:szCs w:val="28"/>
        </w:rPr>
        <w:t xml:space="preserve"> </w:t>
      </w:r>
      <w:r w:rsidRPr="000948F0">
        <w:rPr>
          <w:sz w:val="28"/>
          <w:szCs w:val="28"/>
        </w:rPr>
        <w:t>20</w:t>
      </w:r>
      <w:r w:rsidRPr="00F151DC">
        <w:rPr>
          <w:sz w:val="28"/>
          <w:szCs w:val="28"/>
        </w:rPr>
        <w:t>1</w:t>
      </w:r>
      <w:r w:rsidR="00F151DC">
        <w:rPr>
          <w:sz w:val="28"/>
          <w:szCs w:val="28"/>
        </w:rPr>
        <w:t>5</w:t>
      </w:r>
      <w:r w:rsidRPr="000948F0">
        <w:rPr>
          <w:sz w:val="28"/>
          <w:szCs w:val="28"/>
        </w:rPr>
        <w:t xml:space="preserve"> г.</w:t>
      </w:r>
    </w:p>
    <w:p w:rsidR="007B5091" w:rsidRDefault="007B5091" w:rsidP="000471D6">
      <w:pPr>
        <w:jc w:val="both"/>
        <w:rPr>
          <w:sz w:val="32"/>
          <w:szCs w:val="32"/>
        </w:rPr>
      </w:pPr>
    </w:p>
    <w:p w:rsidR="00854AED" w:rsidRDefault="00854AED" w:rsidP="000471D6">
      <w:pPr>
        <w:jc w:val="both"/>
        <w:rPr>
          <w:sz w:val="32"/>
          <w:szCs w:val="32"/>
        </w:rPr>
      </w:pPr>
    </w:p>
    <w:p w:rsidR="000948F0" w:rsidRPr="000948F0" w:rsidRDefault="000948F0" w:rsidP="000471D6">
      <w:pPr>
        <w:jc w:val="both"/>
        <w:rPr>
          <w:sz w:val="28"/>
          <w:szCs w:val="28"/>
        </w:rPr>
      </w:pPr>
    </w:p>
    <w:tbl>
      <w:tblPr>
        <w:tblW w:w="0" w:type="auto"/>
        <w:tblInd w:w="-106" w:type="dxa"/>
        <w:tblLook w:val="01E0" w:firstRow="1" w:lastRow="1" w:firstColumn="1" w:lastColumn="1" w:noHBand="0" w:noVBand="0"/>
      </w:tblPr>
      <w:tblGrid>
        <w:gridCol w:w="3979"/>
        <w:gridCol w:w="4551"/>
        <w:gridCol w:w="1041"/>
      </w:tblGrid>
      <w:tr w:rsidR="007B5091" w:rsidRPr="000948F0">
        <w:tc>
          <w:tcPr>
            <w:tcW w:w="3979" w:type="dxa"/>
          </w:tcPr>
          <w:p w:rsidR="007B5091" w:rsidRPr="000948F0" w:rsidRDefault="007B5091" w:rsidP="000471D6">
            <w:pPr>
              <w:rPr>
                <w:sz w:val="28"/>
                <w:szCs w:val="28"/>
              </w:rPr>
            </w:pPr>
            <w:r w:rsidRPr="000948F0">
              <w:rPr>
                <w:sz w:val="28"/>
                <w:szCs w:val="28"/>
              </w:rPr>
              <w:t>Ученый секретарь </w:t>
            </w:r>
          </w:p>
          <w:p w:rsidR="007B5091" w:rsidRPr="000948F0" w:rsidRDefault="007B5091" w:rsidP="000471D6">
            <w:pPr>
              <w:rPr>
                <w:sz w:val="28"/>
                <w:szCs w:val="28"/>
              </w:rPr>
            </w:pPr>
            <w:r w:rsidRPr="000948F0">
              <w:rPr>
                <w:sz w:val="28"/>
                <w:szCs w:val="28"/>
              </w:rPr>
              <w:t xml:space="preserve">Диссертационного совета, к.т.н. </w:t>
            </w:r>
          </w:p>
          <w:p w:rsidR="007B5091" w:rsidRPr="000948F0" w:rsidRDefault="007B5091" w:rsidP="000471D6">
            <w:pPr>
              <w:rPr>
                <w:sz w:val="28"/>
                <w:szCs w:val="28"/>
              </w:rPr>
            </w:pPr>
          </w:p>
        </w:tc>
        <w:tc>
          <w:tcPr>
            <w:tcW w:w="4551" w:type="dxa"/>
          </w:tcPr>
          <w:p w:rsidR="007B5091" w:rsidRPr="000948F0" w:rsidRDefault="007B5091" w:rsidP="000471D6">
            <w:pPr>
              <w:jc w:val="center"/>
              <w:rPr>
                <w:sz w:val="28"/>
                <w:szCs w:val="28"/>
              </w:rPr>
            </w:pPr>
          </w:p>
          <w:p w:rsidR="007B5091" w:rsidRPr="000948F0" w:rsidRDefault="007B5091" w:rsidP="000471D6">
            <w:pPr>
              <w:rPr>
                <w:sz w:val="28"/>
                <w:szCs w:val="28"/>
              </w:rPr>
            </w:pPr>
          </w:p>
        </w:tc>
        <w:tc>
          <w:tcPr>
            <w:tcW w:w="1041" w:type="dxa"/>
          </w:tcPr>
          <w:p w:rsidR="007B5091" w:rsidRPr="000948F0" w:rsidRDefault="007B5091" w:rsidP="000471D6">
            <w:pPr>
              <w:rPr>
                <w:sz w:val="28"/>
                <w:szCs w:val="28"/>
              </w:rPr>
            </w:pPr>
          </w:p>
        </w:tc>
      </w:tr>
    </w:tbl>
    <w:p w:rsidR="00757C82" w:rsidRDefault="007B5091" w:rsidP="00757C82">
      <w:pPr>
        <w:pStyle w:val="16"/>
        <w:tabs>
          <w:tab w:val="right" w:leader="dot" w:pos="9628"/>
        </w:tabs>
      </w:pPr>
      <w:r w:rsidRPr="000948F0">
        <w:rPr>
          <w:sz w:val="28"/>
          <w:szCs w:val="28"/>
        </w:rPr>
        <w:br w:type="page"/>
      </w:r>
    </w:p>
    <w:p w:rsidR="007B5091" w:rsidRDefault="007B5091" w:rsidP="000471D6">
      <w:pPr>
        <w:pStyle w:val="1"/>
      </w:pPr>
      <w:bookmarkStart w:id="0" w:name="_Toc298249573"/>
      <w:r>
        <w:lastRenderedPageBreak/>
        <w:t>Общая характеристика работы</w:t>
      </w:r>
      <w:bookmarkEnd w:id="0"/>
    </w:p>
    <w:p w:rsidR="000B6D30" w:rsidRDefault="007B5091" w:rsidP="000471D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Актуальность темы: </w:t>
      </w:r>
      <w:r w:rsidR="00FF44EA" w:rsidRPr="00C624CB">
        <w:rPr>
          <w:bCs/>
          <w:sz w:val="28"/>
          <w:szCs w:val="28"/>
        </w:rPr>
        <w:t xml:space="preserve">Одной из фундаментальных особенностей развития и </w:t>
      </w:r>
      <w:proofErr w:type="gramStart"/>
      <w:r w:rsidR="00FF44EA" w:rsidRPr="00C624CB">
        <w:rPr>
          <w:bCs/>
          <w:sz w:val="28"/>
          <w:szCs w:val="28"/>
        </w:rPr>
        <w:t>применения</w:t>
      </w:r>
      <w:proofErr w:type="gramEnd"/>
      <w:r w:rsidR="00FF44EA" w:rsidRPr="00C624CB">
        <w:rPr>
          <w:bCs/>
          <w:sz w:val="28"/>
          <w:szCs w:val="28"/>
        </w:rPr>
        <w:t xml:space="preserve"> современных </w:t>
      </w:r>
      <w:r w:rsidR="00DC2C43">
        <w:rPr>
          <w:bCs/>
          <w:sz w:val="28"/>
          <w:szCs w:val="28"/>
        </w:rPr>
        <w:t>информационно-коммуникационных технологий (ИКТ)</w:t>
      </w:r>
      <w:r w:rsidR="00FF44EA" w:rsidRPr="00C624CB">
        <w:rPr>
          <w:bCs/>
          <w:sz w:val="28"/>
          <w:szCs w:val="28"/>
        </w:rPr>
        <w:t xml:space="preserve"> выступает формирование гетерогенной ИКТ-среды. В такой среде возникает проблема взаимодействия разнородных компонентов (систем), получившая название «проблема интероперабельности».</w:t>
      </w:r>
      <w:r w:rsidR="00BF46F3" w:rsidRPr="00BF46F3">
        <w:rPr>
          <w:sz w:val="28"/>
          <w:szCs w:val="28"/>
        </w:rPr>
        <w:t xml:space="preserve"> </w:t>
      </w:r>
    </w:p>
    <w:p w:rsidR="000B6D30" w:rsidRPr="00C624CB" w:rsidRDefault="000B6D30" w:rsidP="000B6D30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C624CB">
        <w:rPr>
          <w:bCs/>
          <w:sz w:val="28"/>
          <w:szCs w:val="28"/>
        </w:rPr>
        <w:t>Согласно определению</w:t>
      </w:r>
      <w:r w:rsidR="00757C82">
        <w:rPr>
          <w:bCs/>
          <w:sz w:val="28"/>
          <w:szCs w:val="28"/>
        </w:rPr>
        <w:t xml:space="preserve">, приведенному в документе </w:t>
      </w:r>
      <w:r w:rsidRPr="00C624CB">
        <w:rPr>
          <w:bCs/>
          <w:sz w:val="28"/>
          <w:szCs w:val="28"/>
          <w:lang w:val="en-US"/>
        </w:rPr>
        <w:t>ISO</w:t>
      </w:r>
      <w:r w:rsidRPr="00C624CB">
        <w:rPr>
          <w:bCs/>
          <w:sz w:val="28"/>
          <w:szCs w:val="28"/>
        </w:rPr>
        <w:t>/</w:t>
      </w:r>
      <w:r w:rsidRPr="00C624CB">
        <w:rPr>
          <w:bCs/>
          <w:sz w:val="28"/>
          <w:szCs w:val="28"/>
          <w:lang w:val="en-US"/>
        </w:rPr>
        <w:t>IEC</w:t>
      </w:r>
      <w:r w:rsidRPr="00C624CB">
        <w:rPr>
          <w:bCs/>
          <w:sz w:val="28"/>
          <w:szCs w:val="28"/>
        </w:rPr>
        <w:t xml:space="preserve"> </w:t>
      </w:r>
      <w:r w:rsidRPr="00C624CB">
        <w:rPr>
          <w:bCs/>
          <w:sz w:val="28"/>
          <w:szCs w:val="28"/>
          <w:lang w:val="en-US"/>
        </w:rPr>
        <w:t>FCD</w:t>
      </w:r>
      <w:r w:rsidRPr="00C624CB">
        <w:rPr>
          <w:bCs/>
          <w:sz w:val="28"/>
          <w:szCs w:val="28"/>
        </w:rPr>
        <w:t>24765-</w:t>
      </w:r>
      <w:r w:rsidRPr="00C624CB">
        <w:rPr>
          <w:bCs/>
          <w:sz w:val="28"/>
          <w:szCs w:val="28"/>
          <w:lang w:val="en-US"/>
        </w:rPr>
        <w:t>Systems</w:t>
      </w:r>
      <w:r w:rsidRPr="00C624CB">
        <w:rPr>
          <w:bCs/>
          <w:sz w:val="28"/>
          <w:szCs w:val="28"/>
        </w:rPr>
        <w:t xml:space="preserve"> </w:t>
      </w:r>
      <w:r w:rsidRPr="00C624CB">
        <w:rPr>
          <w:bCs/>
          <w:sz w:val="28"/>
          <w:szCs w:val="28"/>
          <w:lang w:val="en-US"/>
        </w:rPr>
        <w:t>and</w:t>
      </w:r>
      <w:r w:rsidRPr="00C624CB">
        <w:rPr>
          <w:bCs/>
          <w:sz w:val="28"/>
          <w:szCs w:val="28"/>
        </w:rPr>
        <w:t xml:space="preserve"> </w:t>
      </w:r>
      <w:r w:rsidRPr="00C624CB">
        <w:rPr>
          <w:bCs/>
          <w:sz w:val="28"/>
          <w:szCs w:val="28"/>
          <w:lang w:val="en-US"/>
        </w:rPr>
        <w:t>Software</w:t>
      </w:r>
      <w:r w:rsidRPr="00C624CB">
        <w:rPr>
          <w:bCs/>
          <w:sz w:val="28"/>
          <w:szCs w:val="28"/>
        </w:rPr>
        <w:t xml:space="preserve"> </w:t>
      </w:r>
      <w:r w:rsidRPr="00C624CB">
        <w:rPr>
          <w:bCs/>
          <w:sz w:val="28"/>
          <w:szCs w:val="28"/>
          <w:lang w:val="en-US"/>
        </w:rPr>
        <w:t>Engineering</w:t>
      </w:r>
      <w:r w:rsidRPr="00C624CB">
        <w:rPr>
          <w:bCs/>
          <w:sz w:val="28"/>
          <w:szCs w:val="28"/>
        </w:rPr>
        <w:t>-</w:t>
      </w:r>
      <w:r w:rsidRPr="00C624CB">
        <w:rPr>
          <w:bCs/>
          <w:sz w:val="28"/>
          <w:szCs w:val="28"/>
          <w:lang w:val="en-US"/>
        </w:rPr>
        <w:t>Vocabulary</w:t>
      </w:r>
      <w:r>
        <w:rPr>
          <w:bCs/>
          <w:sz w:val="28"/>
          <w:szCs w:val="28"/>
        </w:rPr>
        <w:t>,</w:t>
      </w:r>
      <w:r w:rsidRPr="00C624CB">
        <w:rPr>
          <w:bCs/>
          <w:sz w:val="28"/>
          <w:szCs w:val="28"/>
        </w:rPr>
        <w:t xml:space="preserve"> «Интероперабельность» – способность двух или более систем или элементов к обмену информацией и к </w:t>
      </w:r>
      <w:r w:rsidRPr="00C624CB">
        <w:rPr>
          <w:b/>
          <w:bCs/>
          <w:sz w:val="28"/>
          <w:szCs w:val="28"/>
        </w:rPr>
        <w:t>использованию</w:t>
      </w:r>
      <w:r w:rsidRPr="00C624CB">
        <w:rPr>
          <w:bCs/>
          <w:sz w:val="28"/>
          <w:szCs w:val="28"/>
        </w:rPr>
        <w:t xml:space="preserve"> информации, полученной в результате обмена. Способность к использованию означает</w:t>
      </w:r>
      <w:r w:rsidR="00E545FD">
        <w:rPr>
          <w:bCs/>
          <w:sz w:val="28"/>
          <w:szCs w:val="28"/>
        </w:rPr>
        <w:t>, что</w:t>
      </w:r>
      <w:r w:rsidRPr="00C624CB">
        <w:rPr>
          <w:bCs/>
          <w:sz w:val="28"/>
          <w:szCs w:val="28"/>
        </w:rPr>
        <w:t xml:space="preserve"> интероперабельность </w:t>
      </w:r>
      <w:r w:rsidR="00E545FD">
        <w:rPr>
          <w:bCs/>
          <w:sz w:val="28"/>
          <w:szCs w:val="28"/>
        </w:rPr>
        <w:t xml:space="preserve">осуществляется и </w:t>
      </w:r>
      <w:r w:rsidRPr="00C624CB">
        <w:rPr>
          <w:bCs/>
          <w:sz w:val="28"/>
          <w:szCs w:val="28"/>
        </w:rPr>
        <w:t xml:space="preserve">на более высоких уровнях, чем </w:t>
      </w:r>
      <w:proofErr w:type="gramStart"/>
      <w:r w:rsidRPr="00C624CB">
        <w:rPr>
          <w:bCs/>
          <w:sz w:val="28"/>
          <w:szCs w:val="28"/>
        </w:rPr>
        <w:t>технический</w:t>
      </w:r>
      <w:proofErr w:type="gramEnd"/>
      <w:r w:rsidRPr="00C624CB">
        <w:rPr>
          <w:bCs/>
          <w:sz w:val="28"/>
          <w:szCs w:val="28"/>
        </w:rPr>
        <w:t xml:space="preserve">. </w:t>
      </w:r>
    </w:p>
    <w:p w:rsidR="000B6D30" w:rsidRDefault="000B6D30" w:rsidP="000471D6">
      <w:pPr>
        <w:spacing w:line="360" w:lineRule="auto"/>
        <w:ind w:firstLine="709"/>
        <w:jc w:val="both"/>
        <w:rPr>
          <w:sz w:val="28"/>
          <w:szCs w:val="28"/>
        </w:rPr>
      </w:pPr>
      <w:r w:rsidRPr="00C624CB">
        <w:rPr>
          <w:sz w:val="28"/>
          <w:szCs w:val="28"/>
        </w:rPr>
        <w:t>Основным инструментом решения проблемы интероперабельности служит планомерное и последовательное использование принципов открытых систем, в основе которых лежит использование методов функциональной стандартизации и согласованных наборов ИКТ-стандартов – профилей.</w:t>
      </w:r>
    </w:p>
    <w:p w:rsidR="00FF44EA" w:rsidRDefault="00FF44EA" w:rsidP="000471D6">
      <w:pPr>
        <w:spacing w:line="360" w:lineRule="auto"/>
        <w:ind w:firstLine="709"/>
        <w:jc w:val="both"/>
        <w:rPr>
          <w:sz w:val="28"/>
          <w:szCs w:val="28"/>
        </w:rPr>
      </w:pPr>
      <w:r w:rsidRPr="00C624CB">
        <w:rPr>
          <w:sz w:val="28"/>
          <w:szCs w:val="28"/>
        </w:rPr>
        <w:t>Проблема интероперабельности охватывает практически все классы информационных систем, в том числе информационные системы разного назначения (наука, образование, здравоохранение, государственное управление), вообще все компоненты информационного общества, а также информационные системы всех масштабов – от наносистем до распределённых сверхбольших систем (System of Systems).</w:t>
      </w:r>
    </w:p>
    <w:p w:rsidR="00476680" w:rsidRPr="00C624CB" w:rsidRDefault="00476680" w:rsidP="000471D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Следует отметить, что в Программе фундаментальных исследований государственных академий наук на 2013-2020 </w:t>
      </w:r>
      <w:r w:rsidR="00EA1B0D">
        <w:rPr>
          <w:sz w:val="28"/>
          <w:szCs w:val="28"/>
        </w:rPr>
        <w:t>гг.</w:t>
      </w:r>
      <w:r>
        <w:rPr>
          <w:sz w:val="28"/>
          <w:szCs w:val="28"/>
        </w:rPr>
        <w:t>, в разделе «Информатика и информационные технологии» выделена проблема развития принципов интероперабельности, стандартов и технологий открытых систем.</w:t>
      </w:r>
    </w:p>
    <w:p w:rsidR="00FF44EA" w:rsidRPr="00C624CB" w:rsidRDefault="00FF44EA" w:rsidP="000471D6">
      <w:pPr>
        <w:spacing w:line="360" w:lineRule="auto"/>
        <w:ind w:firstLine="709"/>
        <w:jc w:val="both"/>
        <w:rPr>
          <w:sz w:val="28"/>
          <w:szCs w:val="28"/>
        </w:rPr>
      </w:pPr>
      <w:r w:rsidRPr="00C624CB">
        <w:rPr>
          <w:sz w:val="28"/>
          <w:szCs w:val="28"/>
        </w:rPr>
        <w:t>Проблемой интероперабельности занимаются многочисленные исследователи и организации</w:t>
      </w:r>
      <w:r w:rsidR="00476680">
        <w:rPr>
          <w:sz w:val="28"/>
          <w:szCs w:val="28"/>
        </w:rPr>
        <w:t xml:space="preserve"> во всем мире и в нашей стране</w:t>
      </w:r>
      <w:r w:rsidRPr="00C624CB">
        <w:rPr>
          <w:sz w:val="28"/>
          <w:szCs w:val="28"/>
        </w:rPr>
        <w:t>, применяя различные подходы</w:t>
      </w:r>
      <w:r w:rsidR="00476680">
        <w:rPr>
          <w:sz w:val="28"/>
          <w:szCs w:val="28"/>
        </w:rPr>
        <w:t>.</w:t>
      </w:r>
      <w:r w:rsidR="001D5896">
        <w:rPr>
          <w:sz w:val="28"/>
          <w:szCs w:val="28"/>
        </w:rPr>
        <w:t xml:space="preserve"> Т</w:t>
      </w:r>
      <w:r w:rsidR="00C81599">
        <w:rPr>
          <w:sz w:val="28"/>
          <w:szCs w:val="28"/>
        </w:rPr>
        <w:t xml:space="preserve">ак у нас в стране </w:t>
      </w:r>
      <w:r w:rsidR="00D22AEE">
        <w:rPr>
          <w:sz w:val="28"/>
          <w:szCs w:val="28"/>
        </w:rPr>
        <w:t xml:space="preserve">данной проблемой </w:t>
      </w:r>
      <w:r w:rsidR="00C81599">
        <w:rPr>
          <w:sz w:val="28"/>
          <w:szCs w:val="28"/>
        </w:rPr>
        <w:t>занимаются такие организации как</w:t>
      </w:r>
      <w:r w:rsidR="00B238B8">
        <w:rPr>
          <w:sz w:val="28"/>
          <w:szCs w:val="28"/>
        </w:rPr>
        <w:t xml:space="preserve"> </w:t>
      </w:r>
      <w:r w:rsidR="001928F9">
        <w:rPr>
          <w:sz w:val="28"/>
          <w:szCs w:val="28"/>
        </w:rPr>
        <w:t xml:space="preserve">ИПИ РАН, ВНИИСИ РАН, МИРЭА, </w:t>
      </w:r>
      <w:proofErr w:type="spellStart"/>
      <w:r w:rsidR="001928F9">
        <w:rPr>
          <w:sz w:val="28"/>
          <w:szCs w:val="28"/>
        </w:rPr>
        <w:t>МаГУ</w:t>
      </w:r>
      <w:proofErr w:type="spellEnd"/>
      <w:r w:rsidR="001928F9">
        <w:rPr>
          <w:sz w:val="28"/>
          <w:szCs w:val="28"/>
        </w:rPr>
        <w:t xml:space="preserve">, </w:t>
      </w:r>
      <w:proofErr w:type="gramStart"/>
      <w:r w:rsidR="001928F9">
        <w:rPr>
          <w:sz w:val="28"/>
          <w:szCs w:val="28"/>
        </w:rPr>
        <w:t>Самарский</w:t>
      </w:r>
      <w:proofErr w:type="gramEnd"/>
      <w:r w:rsidR="001928F9">
        <w:rPr>
          <w:sz w:val="28"/>
          <w:szCs w:val="28"/>
        </w:rPr>
        <w:t xml:space="preserve"> Гос</w:t>
      </w:r>
      <w:r w:rsidR="00C81599">
        <w:rPr>
          <w:sz w:val="28"/>
          <w:szCs w:val="28"/>
        </w:rPr>
        <w:t>. Аэрокосмический Университет</w:t>
      </w:r>
      <w:r w:rsidRPr="00C624CB">
        <w:rPr>
          <w:sz w:val="28"/>
          <w:szCs w:val="28"/>
        </w:rPr>
        <w:t>.</w:t>
      </w:r>
      <w:r w:rsidR="00B238B8">
        <w:rPr>
          <w:sz w:val="28"/>
          <w:szCs w:val="28"/>
        </w:rPr>
        <w:t xml:space="preserve"> </w:t>
      </w:r>
      <w:r w:rsidR="00D22AEE">
        <w:rPr>
          <w:sz w:val="28"/>
          <w:szCs w:val="28"/>
        </w:rPr>
        <w:t>Р</w:t>
      </w:r>
      <w:r w:rsidRPr="00C624CB">
        <w:rPr>
          <w:sz w:val="28"/>
          <w:szCs w:val="28"/>
        </w:rPr>
        <w:t>абота над стандартами интероперабельности</w:t>
      </w:r>
      <w:r w:rsidR="00D22AEE">
        <w:rPr>
          <w:sz w:val="28"/>
          <w:szCs w:val="28"/>
        </w:rPr>
        <w:t xml:space="preserve"> </w:t>
      </w:r>
      <w:r w:rsidR="00D22AEE">
        <w:rPr>
          <w:sz w:val="28"/>
          <w:szCs w:val="28"/>
        </w:rPr>
        <w:lastRenderedPageBreak/>
        <w:t>ведется</w:t>
      </w:r>
      <w:r w:rsidR="00B238B8">
        <w:rPr>
          <w:sz w:val="28"/>
          <w:szCs w:val="28"/>
        </w:rPr>
        <w:t xml:space="preserve"> </w:t>
      </w:r>
      <w:r w:rsidR="001928F9">
        <w:rPr>
          <w:sz w:val="28"/>
          <w:szCs w:val="28"/>
        </w:rPr>
        <w:t xml:space="preserve">в </w:t>
      </w:r>
      <w:r w:rsidRPr="00C624CB">
        <w:rPr>
          <w:sz w:val="28"/>
          <w:szCs w:val="28"/>
        </w:rPr>
        <w:t>Техническ</w:t>
      </w:r>
      <w:r w:rsidR="001928F9">
        <w:rPr>
          <w:sz w:val="28"/>
          <w:szCs w:val="28"/>
        </w:rPr>
        <w:t>ом</w:t>
      </w:r>
      <w:r w:rsidRPr="00C624CB">
        <w:rPr>
          <w:sz w:val="28"/>
          <w:szCs w:val="28"/>
        </w:rPr>
        <w:t xml:space="preserve"> комитет</w:t>
      </w:r>
      <w:r w:rsidR="001928F9">
        <w:rPr>
          <w:sz w:val="28"/>
          <w:szCs w:val="28"/>
        </w:rPr>
        <w:t>е</w:t>
      </w:r>
      <w:r w:rsidRPr="00C624CB">
        <w:rPr>
          <w:sz w:val="28"/>
          <w:szCs w:val="28"/>
        </w:rPr>
        <w:t xml:space="preserve"> Росстандарт</w:t>
      </w:r>
      <w:r w:rsidR="001928F9">
        <w:rPr>
          <w:sz w:val="28"/>
          <w:szCs w:val="28"/>
        </w:rPr>
        <w:t>а</w:t>
      </w:r>
      <w:r w:rsidRPr="00C624CB">
        <w:rPr>
          <w:sz w:val="28"/>
          <w:szCs w:val="28"/>
        </w:rPr>
        <w:t xml:space="preserve"> ТК-22 «Информационные технологии». Наиболее последовательно работы по проблеме ведутся в Институте радиотехники и электроники им. В.А. Котельникова РАН </w:t>
      </w:r>
      <w:r w:rsidR="001D5896">
        <w:rPr>
          <w:sz w:val="28"/>
          <w:szCs w:val="28"/>
        </w:rPr>
        <w:t>(</w:t>
      </w:r>
      <w:r w:rsidR="00F75D97">
        <w:rPr>
          <w:sz w:val="28"/>
          <w:szCs w:val="28"/>
        </w:rPr>
        <w:t>ИРЭ им. В.А.</w:t>
      </w:r>
      <w:r w:rsidR="00240053">
        <w:rPr>
          <w:sz w:val="28"/>
          <w:szCs w:val="28"/>
        </w:rPr>
        <w:t xml:space="preserve"> </w:t>
      </w:r>
      <w:r w:rsidR="00F75D97">
        <w:rPr>
          <w:sz w:val="28"/>
          <w:szCs w:val="28"/>
        </w:rPr>
        <w:t>Котельникова РАН)</w:t>
      </w:r>
      <w:r w:rsidR="00D22AEE">
        <w:rPr>
          <w:sz w:val="28"/>
          <w:szCs w:val="28"/>
        </w:rPr>
        <w:t>.</w:t>
      </w:r>
      <w:r w:rsidR="00B238B8" w:rsidRPr="00697C5A">
        <w:rPr>
          <w:sz w:val="28"/>
          <w:szCs w:val="28"/>
        </w:rPr>
        <w:t xml:space="preserve"> </w:t>
      </w:r>
      <w:r w:rsidR="00D22AEE">
        <w:rPr>
          <w:sz w:val="28"/>
          <w:szCs w:val="28"/>
        </w:rPr>
        <w:t>П</w:t>
      </w:r>
      <w:r w:rsidRPr="00C624CB">
        <w:rPr>
          <w:sz w:val="28"/>
          <w:szCs w:val="28"/>
        </w:rPr>
        <w:t xml:space="preserve">од руководством </w:t>
      </w:r>
      <w:proofErr w:type="spellStart"/>
      <w:r w:rsidRPr="00C624CB">
        <w:rPr>
          <w:sz w:val="28"/>
          <w:szCs w:val="28"/>
        </w:rPr>
        <w:t>ак</w:t>
      </w:r>
      <w:proofErr w:type="spellEnd"/>
      <w:r w:rsidRPr="00C624CB">
        <w:rPr>
          <w:sz w:val="28"/>
          <w:szCs w:val="28"/>
        </w:rPr>
        <w:t>. Ю.В. Г</w:t>
      </w:r>
      <w:r w:rsidR="00C81599">
        <w:rPr>
          <w:sz w:val="28"/>
          <w:szCs w:val="28"/>
        </w:rPr>
        <w:t>уляева и д.т.н. А.Я. Олейникова,</w:t>
      </w:r>
      <w:r w:rsidRPr="00C624CB">
        <w:rPr>
          <w:sz w:val="28"/>
          <w:szCs w:val="28"/>
        </w:rPr>
        <w:t xml:space="preserve"> </w:t>
      </w:r>
      <w:r w:rsidR="00C81599">
        <w:rPr>
          <w:sz w:val="28"/>
          <w:szCs w:val="28"/>
        </w:rPr>
        <w:t>р</w:t>
      </w:r>
      <w:r w:rsidRPr="00C624CB">
        <w:rPr>
          <w:sz w:val="28"/>
          <w:szCs w:val="28"/>
        </w:rPr>
        <w:t xml:space="preserve">азработан единый подход к обеспечению интероперабельности информационных систем широкого класса, зафиксированный в ГОСТ </w:t>
      </w:r>
      <w:proofErr w:type="gramStart"/>
      <w:r w:rsidRPr="00C624CB">
        <w:rPr>
          <w:sz w:val="28"/>
          <w:szCs w:val="28"/>
        </w:rPr>
        <w:t>Р</w:t>
      </w:r>
      <w:proofErr w:type="gramEnd"/>
      <w:r w:rsidRPr="00C624CB">
        <w:rPr>
          <w:sz w:val="28"/>
          <w:szCs w:val="28"/>
        </w:rPr>
        <w:t xml:space="preserve"> 55062-2012, на основе которого можно строить интероперабельн</w:t>
      </w:r>
      <w:r w:rsidR="001928F9">
        <w:rPr>
          <w:sz w:val="28"/>
          <w:szCs w:val="28"/>
        </w:rPr>
        <w:t>ые системы в различных областях</w:t>
      </w:r>
      <w:r w:rsidRPr="00C624CB">
        <w:rPr>
          <w:sz w:val="28"/>
          <w:szCs w:val="28"/>
        </w:rPr>
        <w:t xml:space="preserve"> с учетом их особенностей. </w:t>
      </w:r>
    </w:p>
    <w:p w:rsidR="00FF44EA" w:rsidRDefault="00C81599" w:rsidP="000471D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Наряду с этим, как известно, в</w:t>
      </w:r>
      <w:r w:rsidR="00FF44EA" w:rsidRPr="00C624CB">
        <w:rPr>
          <w:sz w:val="28"/>
          <w:szCs w:val="28"/>
        </w:rPr>
        <w:t xml:space="preserve"> последнее время, весьма интенсивно развиваются т.н. «облачные вычисления» («облака»). </w:t>
      </w:r>
      <w:r w:rsidR="00FF44EA">
        <w:rPr>
          <w:sz w:val="28"/>
          <w:szCs w:val="28"/>
        </w:rPr>
        <w:t>Следует отметить, что облачные вычисления имеют как фундаментальные</w:t>
      </w:r>
      <w:r w:rsidR="00DC2C43">
        <w:rPr>
          <w:sz w:val="28"/>
          <w:szCs w:val="28"/>
        </w:rPr>
        <w:t>,</w:t>
      </w:r>
      <w:r w:rsidR="00FF44EA">
        <w:rPr>
          <w:sz w:val="28"/>
          <w:szCs w:val="28"/>
        </w:rPr>
        <w:t xml:space="preserve"> так и прикладные аспекты, причем решение прикладных аспектов опережает развитие фундаментальных. Так в РФФИ и </w:t>
      </w:r>
      <w:r w:rsidR="009376A3">
        <w:rPr>
          <w:sz w:val="28"/>
          <w:szCs w:val="28"/>
        </w:rPr>
        <w:t>в Программе</w:t>
      </w:r>
      <w:r w:rsidR="00F75D97">
        <w:rPr>
          <w:sz w:val="28"/>
          <w:szCs w:val="28"/>
        </w:rPr>
        <w:t xml:space="preserve"> фундаментальных исследований </w:t>
      </w:r>
      <w:r w:rsidR="009376A3">
        <w:rPr>
          <w:sz w:val="28"/>
          <w:szCs w:val="28"/>
        </w:rPr>
        <w:t>П</w:t>
      </w:r>
      <w:r w:rsidR="00FF44EA">
        <w:rPr>
          <w:sz w:val="28"/>
          <w:szCs w:val="28"/>
        </w:rPr>
        <w:t xml:space="preserve">резидиума РАН тематика облачных вычислений появилась </w:t>
      </w:r>
      <w:r w:rsidR="009376A3">
        <w:rPr>
          <w:sz w:val="28"/>
          <w:szCs w:val="28"/>
        </w:rPr>
        <w:t>только в 2012 году, а их практическое приме</w:t>
      </w:r>
      <w:r w:rsidR="001D5896">
        <w:rPr>
          <w:sz w:val="28"/>
          <w:szCs w:val="28"/>
        </w:rPr>
        <w:t xml:space="preserve">нение началось гораздо раньше. </w:t>
      </w:r>
      <w:r w:rsidR="00FF44EA" w:rsidRPr="00C624CB">
        <w:rPr>
          <w:sz w:val="28"/>
          <w:szCs w:val="28"/>
        </w:rPr>
        <w:t>Облачные вычисления представляют собой в общем случае распределенную сугубо гетерогенную среду. Таким образом, исследования проблемы интероперабельности в области облачных вычислений представляется весьма актуальными. Актуальность проблемы усиливается ввиду роста поставщиков облачных услуг, а как следствие</w:t>
      </w:r>
      <w:r w:rsidR="00FF44EA">
        <w:rPr>
          <w:sz w:val="28"/>
          <w:szCs w:val="28"/>
        </w:rPr>
        <w:t xml:space="preserve"> – ростом </w:t>
      </w:r>
      <w:r w:rsidR="00FF44EA" w:rsidRPr="00C624CB">
        <w:rPr>
          <w:sz w:val="28"/>
          <w:szCs w:val="28"/>
        </w:rPr>
        <w:t>уровня разнородности систем. Приложения, разрабатываемые на одной облачной платформе, часто оказываются несовместимыми с другой. Зачастую приложению требуются строго определенные настройки сервера, файловой системы и сети, которые другие облачные поставщики предоставить не могут либо запрашивают за это слишком высокую цену</w:t>
      </w:r>
      <w:r w:rsidR="001928F9">
        <w:rPr>
          <w:sz w:val="28"/>
          <w:szCs w:val="28"/>
        </w:rPr>
        <w:t>.</w:t>
      </w:r>
    </w:p>
    <w:p w:rsidR="00B432D4" w:rsidRPr="006A7C81" w:rsidRDefault="00BD17CA" w:rsidP="000471D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Среди большого количества</w:t>
      </w:r>
      <w:r w:rsidR="00B36739">
        <w:rPr>
          <w:sz w:val="28"/>
          <w:szCs w:val="28"/>
        </w:rPr>
        <w:t xml:space="preserve"> научных публикаций</w:t>
      </w:r>
      <w:r>
        <w:rPr>
          <w:sz w:val="28"/>
          <w:szCs w:val="28"/>
        </w:rPr>
        <w:t>,</w:t>
      </w:r>
      <w:r w:rsidR="009376A3">
        <w:rPr>
          <w:sz w:val="28"/>
          <w:szCs w:val="28"/>
        </w:rPr>
        <w:t xml:space="preserve"> посвященных интероперабельности</w:t>
      </w:r>
      <w:r w:rsidR="00F666C8">
        <w:rPr>
          <w:sz w:val="28"/>
          <w:szCs w:val="28"/>
        </w:rPr>
        <w:t>,</w:t>
      </w:r>
      <w:r>
        <w:rPr>
          <w:sz w:val="28"/>
          <w:szCs w:val="28"/>
        </w:rPr>
        <w:t xml:space="preserve"> лишь некоторые</w:t>
      </w:r>
      <w:r w:rsidR="00917CEE">
        <w:rPr>
          <w:sz w:val="28"/>
          <w:szCs w:val="28"/>
        </w:rPr>
        <w:t xml:space="preserve"> посвящен</w:t>
      </w:r>
      <w:r>
        <w:rPr>
          <w:sz w:val="28"/>
          <w:szCs w:val="28"/>
        </w:rPr>
        <w:t>ы</w:t>
      </w:r>
      <w:r w:rsidR="00917CEE">
        <w:rPr>
          <w:sz w:val="28"/>
          <w:szCs w:val="28"/>
        </w:rPr>
        <w:t xml:space="preserve"> вопросам интеропераб</w:t>
      </w:r>
      <w:r w:rsidR="008776ED">
        <w:rPr>
          <w:sz w:val="28"/>
          <w:szCs w:val="28"/>
        </w:rPr>
        <w:t>ельности в облачных вычислениях</w:t>
      </w:r>
      <w:r w:rsidR="001928F9">
        <w:rPr>
          <w:sz w:val="28"/>
          <w:szCs w:val="28"/>
        </w:rPr>
        <w:t>,</w:t>
      </w:r>
      <w:r w:rsidR="008776ED">
        <w:rPr>
          <w:sz w:val="28"/>
          <w:szCs w:val="28"/>
        </w:rPr>
        <w:t xml:space="preserve"> при этом </w:t>
      </w:r>
      <w:r w:rsidR="00917CEE">
        <w:rPr>
          <w:sz w:val="28"/>
          <w:szCs w:val="28"/>
        </w:rPr>
        <w:t xml:space="preserve">работы принадлежат зарубежным авторам: </w:t>
      </w:r>
      <w:r w:rsidR="00917CEE" w:rsidRPr="00917CEE">
        <w:rPr>
          <w:sz w:val="28"/>
          <w:szCs w:val="28"/>
        </w:rPr>
        <w:t xml:space="preserve">A. </w:t>
      </w:r>
      <w:proofErr w:type="spellStart"/>
      <w:r w:rsidR="003459EB" w:rsidRPr="003459EB">
        <w:rPr>
          <w:sz w:val="28"/>
          <w:szCs w:val="28"/>
          <w:lang w:val="en-US"/>
        </w:rPr>
        <w:t>Rafique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3459EB">
        <w:rPr>
          <w:sz w:val="28"/>
          <w:szCs w:val="28"/>
          <w:lang w:val="en-US"/>
        </w:rPr>
        <w:t>S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3459EB">
        <w:rPr>
          <w:sz w:val="28"/>
          <w:szCs w:val="28"/>
          <w:lang w:val="en-US"/>
        </w:rPr>
        <w:t>Walraven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3459EB">
        <w:rPr>
          <w:sz w:val="28"/>
          <w:szCs w:val="28"/>
          <w:lang w:val="en-US"/>
        </w:rPr>
        <w:t>B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3459EB">
        <w:rPr>
          <w:sz w:val="28"/>
          <w:szCs w:val="28"/>
          <w:lang w:val="en-US"/>
        </w:rPr>
        <w:t>Lagaisse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3459EB">
        <w:rPr>
          <w:sz w:val="28"/>
          <w:szCs w:val="28"/>
          <w:lang w:val="en-US"/>
        </w:rPr>
        <w:t>T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3459EB">
        <w:rPr>
          <w:sz w:val="28"/>
          <w:szCs w:val="28"/>
          <w:lang w:val="en-US"/>
        </w:rPr>
        <w:t>Desair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3459EB">
        <w:rPr>
          <w:sz w:val="28"/>
          <w:szCs w:val="28"/>
          <w:lang w:val="en-US"/>
        </w:rPr>
        <w:t>W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3459EB">
        <w:rPr>
          <w:sz w:val="28"/>
          <w:szCs w:val="28"/>
          <w:lang w:val="en-US"/>
        </w:rPr>
        <w:t>Joosen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3459EB">
        <w:rPr>
          <w:sz w:val="28"/>
          <w:szCs w:val="28"/>
          <w:lang w:val="en-US"/>
        </w:rPr>
        <w:t>D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3459EB">
        <w:rPr>
          <w:sz w:val="28"/>
          <w:szCs w:val="28"/>
          <w:lang w:val="en-US"/>
        </w:rPr>
        <w:t>Petcu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3459EB">
        <w:rPr>
          <w:sz w:val="28"/>
          <w:szCs w:val="28"/>
          <w:lang w:val="en-US"/>
        </w:rPr>
        <w:t>G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837AB2">
        <w:rPr>
          <w:sz w:val="28"/>
          <w:szCs w:val="28"/>
        </w:rPr>
        <w:t>Lewis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837AB2">
        <w:rPr>
          <w:sz w:val="28"/>
          <w:szCs w:val="28"/>
        </w:rPr>
        <w:t>J</w:t>
      </w:r>
      <w:r w:rsidR="00917CEE" w:rsidRPr="00837AB2">
        <w:rPr>
          <w:sz w:val="28"/>
          <w:szCs w:val="28"/>
        </w:rPr>
        <w:t>.</w:t>
      </w:r>
      <w:r w:rsidR="003459EB" w:rsidRPr="00837AB2">
        <w:rPr>
          <w:sz w:val="28"/>
          <w:szCs w:val="28"/>
        </w:rPr>
        <w:t>K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837AB2">
        <w:rPr>
          <w:sz w:val="28"/>
          <w:szCs w:val="28"/>
        </w:rPr>
        <w:t>Wang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837AB2">
        <w:rPr>
          <w:sz w:val="28"/>
          <w:szCs w:val="28"/>
        </w:rPr>
        <w:t>J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837AB2">
        <w:rPr>
          <w:sz w:val="28"/>
          <w:szCs w:val="28"/>
        </w:rPr>
        <w:t>Ding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837AB2">
        <w:rPr>
          <w:sz w:val="28"/>
          <w:szCs w:val="28"/>
        </w:rPr>
        <w:t>T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837AB2">
        <w:rPr>
          <w:sz w:val="28"/>
          <w:szCs w:val="28"/>
        </w:rPr>
        <w:t>Niu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837AB2">
        <w:rPr>
          <w:sz w:val="28"/>
          <w:szCs w:val="28"/>
        </w:rPr>
        <w:t>A</w:t>
      </w:r>
      <w:r w:rsidR="00917CEE" w:rsidRPr="00837AB2">
        <w:rPr>
          <w:sz w:val="28"/>
          <w:szCs w:val="28"/>
        </w:rPr>
        <w:t>.</w:t>
      </w:r>
      <w:r w:rsidR="003459EB" w:rsidRPr="00837AB2">
        <w:rPr>
          <w:sz w:val="28"/>
          <w:szCs w:val="28"/>
        </w:rPr>
        <w:t>V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837AB2">
        <w:rPr>
          <w:sz w:val="28"/>
          <w:szCs w:val="28"/>
        </w:rPr>
        <w:t>Parameswaran</w:t>
      </w:r>
      <w:proofErr w:type="spellEnd"/>
      <w:r w:rsidR="00917CEE" w:rsidRPr="00837AB2">
        <w:rPr>
          <w:sz w:val="28"/>
          <w:szCs w:val="28"/>
        </w:rPr>
        <w:t xml:space="preserve">, </w:t>
      </w:r>
      <w:r w:rsidR="003459EB" w:rsidRPr="00837AB2">
        <w:rPr>
          <w:sz w:val="28"/>
          <w:szCs w:val="28"/>
        </w:rPr>
        <w:t>A</w:t>
      </w:r>
      <w:r w:rsidR="00917CEE" w:rsidRPr="00837AB2">
        <w:rPr>
          <w:sz w:val="28"/>
          <w:szCs w:val="28"/>
        </w:rPr>
        <w:t xml:space="preserve">. </w:t>
      </w:r>
      <w:proofErr w:type="spellStart"/>
      <w:r w:rsidR="003459EB" w:rsidRPr="00837AB2">
        <w:rPr>
          <w:sz w:val="28"/>
          <w:szCs w:val="28"/>
        </w:rPr>
        <w:t>Chaddha</w:t>
      </w:r>
      <w:proofErr w:type="spellEnd"/>
      <w:r w:rsidR="00FA3EE3" w:rsidRPr="00837AB2">
        <w:rPr>
          <w:sz w:val="28"/>
          <w:szCs w:val="28"/>
        </w:rPr>
        <w:t>,</w:t>
      </w:r>
      <w:r w:rsidR="00B238B8" w:rsidRPr="00837AB2">
        <w:rPr>
          <w:sz w:val="28"/>
          <w:szCs w:val="28"/>
        </w:rPr>
        <w:t xml:space="preserve"> U. </w:t>
      </w:r>
      <w:proofErr w:type="spellStart"/>
      <w:r w:rsidR="00B238B8" w:rsidRPr="00837AB2">
        <w:rPr>
          <w:sz w:val="28"/>
          <w:szCs w:val="28"/>
        </w:rPr>
        <w:t>Gasser</w:t>
      </w:r>
      <w:proofErr w:type="spellEnd"/>
      <w:r w:rsidR="00B238B8" w:rsidRPr="00837AB2">
        <w:rPr>
          <w:sz w:val="28"/>
          <w:szCs w:val="28"/>
        </w:rPr>
        <w:t xml:space="preserve"> </w:t>
      </w:r>
      <w:proofErr w:type="spellStart"/>
      <w:r w:rsidR="00B238B8" w:rsidRPr="00837AB2">
        <w:rPr>
          <w:sz w:val="28"/>
          <w:szCs w:val="28"/>
        </w:rPr>
        <w:t>and</w:t>
      </w:r>
      <w:proofErr w:type="spellEnd"/>
      <w:r w:rsidR="00B238B8" w:rsidRPr="00837AB2">
        <w:rPr>
          <w:sz w:val="28"/>
          <w:szCs w:val="28"/>
        </w:rPr>
        <w:t xml:space="preserve"> J. </w:t>
      </w:r>
      <w:proofErr w:type="spellStart"/>
      <w:r w:rsidR="00B238B8" w:rsidRPr="00837AB2">
        <w:rPr>
          <w:sz w:val="28"/>
          <w:szCs w:val="28"/>
        </w:rPr>
        <w:t>Palfrey</w:t>
      </w:r>
      <w:proofErr w:type="spellEnd"/>
      <w:r w:rsidR="00837AB2" w:rsidRPr="00837AB2">
        <w:rPr>
          <w:sz w:val="28"/>
          <w:szCs w:val="28"/>
        </w:rPr>
        <w:t>.</w:t>
      </w:r>
      <w:r w:rsidR="00FA3EE3" w:rsidRPr="00837AB2">
        <w:rPr>
          <w:sz w:val="28"/>
          <w:szCs w:val="28"/>
        </w:rPr>
        <w:t xml:space="preserve"> </w:t>
      </w:r>
      <w:r w:rsidR="00FA3EE3">
        <w:rPr>
          <w:sz w:val="28"/>
          <w:szCs w:val="28"/>
        </w:rPr>
        <w:t xml:space="preserve">Перечисленные авторы применяют различные подходы, и </w:t>
      </w:r>
      <w:r w:rsidR="00FA3EE3">
        <w:rPr>
          <w:sz w:val="28"/>
          <w:szCs w:val="28"/>
        </w:rPr>
        <w:lastRenderedPageBreak/>
        <w:t xml:space="preserve">их работы, на наш взгляд, носят </w:t>
      </w:r>
      <w:r w:rsidR="00837AB2">
        <w:rPr>
          <w:sz w:val="28"/>
          <w:szCs w:val="28"/>
        </w:rPr>
        <w:t>фрагментарный</w:t>
      </w:r>
      <w:r w:rsidR="00FA3EE3">
        <w:rPr>
          <w:sz w:val="28"/>
          <w:szCs w:val="28"/>
        </w:rPr>
        <w:t xml:space="preserve"> </w:t>
      </w:r>
      <w:r w:rsidR="00837AB2">
        <w:rPr>
          <w:sz w:val="28"/>
          <w:szCs w:val="28"/>
        </w:rPr>
        <w:t>х</w:t>
      </w:r>
      <w:r w:rsidR="00FA3EE3">
        <w:rPr>
          <w:sz w:val="28"/>
          <w:szCs w:val="28"/>
        </w:rPr>
        <w:t>арактер.</w:t>
      </w:r>
      <w:r w:rsidR="00837AB2">
        <w:rPr>
          <w:sz w:val="28"/>
          <w:szCs w:val="28"/>
        </w:rPr>
        <w:t xml:space="preserve"> </w:t>
      </w:r>
      <w:r w:rsidR="00FA3EE3">
        <w:rPr>
          <w:sz w:val="28"/>
          <w:szCs w:val="28"/>
        </w:rPr>
        <w:t>П</w:t>
      </w:r>
      <w:r w:rsidR="009376A3">
        <w:rPr>
          <w:sz w:val="28"/>
          <w:szCs w:val="28"/>
        </w:rPr>
        <w:t xml:space="preserve">убликаций </w:t>
      </w:r>
      <w:r>
        <w:rPr>
          <w:sz w:val="28"/>
          <w:szCs w:val="28"/>
        </w:rPr>
        <w:t>российских авторов</w:t>
      </w:r>
      <w:r w:rsidR="003B6F59">
        <w:rPr>
          <w:sz w:val="28"/>
          <w:szCs w:val="28"/>
        </w:rPr>
        <w:t xml:space="preserve"> </w:t>
      </w:r>
      <w:r w:rsidR="009376A3">
        <w:rPr>
          <w:sz w:val="28"/>
          <w:szCs w:val="28"/>
        </w:rPr>
        <w:t xml:space="preserve">по данной тематике </w:t>
      </w:r>
      <w:r w:rsidR="00474563">
        <w:rPr>
          <w:sz w:val="28"/>
          <w:szCs w:val="28"/>
        </w:rPr>
        <w:t>в научных журналах нам обнаружить не удалось</w:t>
      </w:r>
      <w:r w:rsidR="008776ED">
        <w:rPr>
          <w:sz w:val="28"/>
          <w:szCs w:val="28"/>
        </w:rPr>
        <w:t>.</w:t>
      </w:r>
      <w:r w:rsidR="003B6F59">
        <w:rPr>
          <w:sz w:val="28"/>
          <w:szCs w:val="28"/>
        </w:rPr>
        <w:t xml:space="preserve"> </w:t>
      </w:r>
    </w:p>
    <w:p w:rsidR="00101553" w:rsidRPr="008776ED" w:rsidRDefault="008776ED" w:rsidP="000471D6">
      <w:pPr>
        <w:spacing w:line="360" w:lineRule="auto"/>
        <w:ind w:firstLine="709"/>
        <w:jc w:val="both"/>
        <w:rPr>
          <w:sz w:val="28"/>
          <w:szCs w:val="28"/>
        </w:rPr>
      </w:pPr>
      <w:r w:rsidRPr="008776ED">
        <w:rPr>
          <w:sz w:val="28"/>
          <w:szCs w:val="28"/>
        </w:rPr>
        <w:t>Таким образом,</w:t>
      </w:r>
      <w:r w:rsidR="00101553" w:rsidRPr="008776ED">
        <w:rPr>
          <w:sz w:val="28"/>
          <w:szCs w:val="28"/>
        </w:rPr>
        <w:t xml:space="preserve"> систематизированных исследований по проблеме интероперабельности в области облачных вычислений ранее не проводилось, и настоящая работа призвана заполнить это нишу.</w:t>
      </w:r>
    </w:p>
    <w:p w:rsidR="00FF44EA" w:rsidRPr="00C624CB" w:rsidRDefault="00FF44EA" w:rsidP="000471D6">
      <w:pPr>
        <w:spacing w:line="360" w:lineRule="auto"/>
        <w:ind w:firstLine="708"/>
        <w:jc w:val="both"/>
        <w:rPr>
          <w:sz w:val="28"/>
          <w:szCs w:val="28"/>
        </w:rPr>
      </w:pPr>
      <w:r w:rsidRPr="00C624CB">
        <w:rPr>
          <w:sz w:val="28"/>
          <w:szCs w:val="28"/>
        </w:rPr>
        <w:t>Научно-методическую основу настоящей работы составляют:</w:t>
      </w:r>
    </w:p>
    <w:p w:rsidR="00FF44EA" w:rsidRDefault="00FF44EA" w:rsidP="000471D6">
      <w:pPr>
        <w:pStyle w:val="af3"/>
        <w:numPr>
          <w:ilvl w:val="0"/>
          <w:numId w:val="17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Методы функциональной стандартизации.</w:t>
      </w:r>
    </w:p>
    <w:p w:rsidR="00FF44EA" w:rsidRPr="00087548" w:rsidRDefault="00FF44EA" w:rsidP="00FA3EE3">
      <w:pPr>
        <w:pStyle w:val="af3"/>
        <w:numPr>
          <w:ilvl w:val="0"/>
          <w:numId w:val="17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624CB">
        <w:rPr>
          <w:sz w:val="28"/>
          <w:szCs w:val="28"/>
        </w:rPr>
        <w:t xml:space="preserve">Технология открытых систем, разработанная </w:t>
      </w:r>
      <w:r w:rsidR="00D238F4">
        <w:rPr>
          <w:sz w:val="28"/>
          <w:szCs w:val="28"/>
        </w:rPr>
        <w:t>в ИРЭ им. В.А.Котельникова РАН</w:t>
      </w:r>
      <w:r w:rsidR="00FF106B">
        <w:rPr>
          <w:sz w:val="28"/>
          <w:szCs w:val="28"/>
        </w:rPr>
        <w:t xml:space="preserve">, </w:t>
      </w:r>
      <w:r w:rsidRPr="00C624CB">
        <w:rPr>
          <w:sz w:val="28"/>
          <w:szCs w:val="28"/>
        </w:rPr>
        <w:t xml:space="preserve">на которую получен патент РФ, и в течение ряда лет ведётся ее применение в различных областях. В этой сфере известны работы </w:t>
      </w:r>
      <w:proofErr w:type="spellStart"/>
      <w:r w:rsidRPr="00C624CB">
        <w:rPr>
          <w:sz w:val="28"/>
          <w:szCs w:val="28"/>
        </w:rPr>
        <w:t>Батоврина</w:t>
      </w:r>
      <w:proofErr w:type="spellEnd"/>
      <w:r w:rsidRPr="00C624CB">
        <w:rPr>
          <w:sz w:val="28"/>
          <w:szCs w:val="28"/>
        </w:rPr>
        <w:t xml:space="preserve"> В.К., Бойченко А.В., Журавлева Е.Е., </w:t>
      </w:r>
      <w:r w:rsidR="00173717">
        <w:rPr>
          <w:sz w:val="28"/>
          <w:szCs w:val="28"/>
        </w:rPr>
        <w:t>Калиниченко Л.А.</w:t>
      </w:r>
      <w:r w:rsidRPr="00C624CB">
        <w:rPr>
          <w:sz w:val="28"/>
          <w:szCs w:val="28"/>
        </w:rPr>
        <w:t xml:space="preserve"> А.С.,</w:t>
      </w:r>
      <w:r w:rsidR="00173717">
        <w:rPr>
          <w:sz w:val="28"/>
          <w:szCs w:val="28"/>
        </w:rPr>
        <w:t xml:space="preserve"> Кузнецова С.Н.,</w:t>
      </w:r>
      <w:r w:rsidRPr="00C624CB">
        <w:rPr>
          <w:sz w:val="28"/>
          <w:szCs w:val="28"/>
        </w:rPr>
        <w:t xml:space="preserve"> </w:t>
      </w:r>
      <w:proofErr w:type="spellStart"/>
      <w:r w:rsidRPr="00C624CB">
        <w:rPr>
          <w:sz w:val="28"/>
          <w:szCs w:val="28"/>
        </w:rPr>
        <w:t>Каменщикова</w:t>
      </w:r>
      <w:proofErr w:type="spellEnd"/>
      <w:r w:rsidRPr="00C624CB">
        <w:rPr>
          <w:sz w:val="28"/>
          <w:szCs w:val="28"/>
        </w:rPr>
        <w:t xml:space="preserve"> А.А., </w:t>
      </w:r>
      <w:proofErr w:type="spellStart"/>
      <w:r w:rsidRPr="00C624CB">
        <w:rPr>
          <w:iCs/>
          <w:sz w:val="28"/>
          <w:szCs w:val="28"/>
        </w:rPr>
        <w:t>Липаева</w:t>
      </w:r>
      <w:proofErr w:type="spellEnd"/>
      <w:r w:rsidRPr="00C624CB">
        <w:rPr>
          <w:iCs/>
          <w:sz w:val="28"/>
          <w:szCs w:val="28"/>
        </w:rPr>
        <w:t xml:space="preserve"> </w:t>
      </w:r>
      <w:r w:rsidRPr="00C624CB">
        <w:rPr>
          <w:sz w:val="28"/>
          <w:szCs w:val="28"/>
        </w:rPr>
        <w:t>В.В., Петрова А.Б.</w:t>
      </w:r>
      <w:r w:rsidR="00173717">
        <w:rPr>
          <w:sz w:val="28"/>
          <w:szCs w:val="28"/>
        </w:rPr>
        <w:t xml:space="preserve">, </w:t>
      </w:r>
      <w:proofErr w:type="spellStart"/>
      <w:r w:rsidR="00173717">
        <w:rPr>
          <w:sz w:val="28"/>
          <w:szCs w:val="28"/>
        </w:rPr>
        <w:t>Филинова</w:t>
      </w:r>
      <w:proofErr w:type="spellEnd"/>
      <w:r w:rsidR="00D238F4">
        <w:rPr>
          <w:sz w:val="28"/>
          <w:szCs w:val="28"/>
        </w:rPr>
        <w:t xml:space="preserve"> </w:t>
      </w:r>
      <w:r w:rsidR="00173717">
        <w:rPr>
          <w:sz w:val="28"/>
          <w:szCs w:val="28"/>
        </w:rPr>
        <w:t xml:space="preserve">Е.Н. </w:t>
      </w:r>
    </w:p>
    <w:p w:rsidR="00FF44EA" w:rsidRDefault="00FF44EA" w:rsidP="000471D6">
      <w:pPr>
        <w:pStyle w:val="af3"/>
        <w:numPr>
          <w:ilvl w:val="0"/>
          <w:numId w:val="17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624CB">
        <w:rPr>
          <w:sz w:val="28"/>
          <w:szCs w:val="28"/>
        </w:rPr>
        <w:t xml:space="preserve">Разработанный и задокументированный в виде ГОСТ </w:t>
      </w:r>
      <w:proofErr w:type="gramStart"/>
      <w:r w:rsidRPr="00C624CB">
        <w:rPr>
          <w:sz w:val="28"/>
          <w:szCs w:val="28"/>
        </w:rPr>
        <w:t>Р</w:t>
      </w:r>
      <w:proofErr w:type="gramEnd"/>
      <w:r w:rsidRPr="00C624CB">
        <w:rPr>
          <w:sz w:val="28"/>
          <w:szCs w:val="28"/>
        </w:rPr>
        <w:t xml:space="preserve"> 55062-2012 единый подход к обеспечению интероперабельности информационных систем.</w:t>
      </w:r>
    </w:p>
    <w:p w:rsidR="0086174D" w:rsidRPr="00087548" w:rsidRDefault="0086174D" w:rsidP="000471D6">
      <w:pPr>
        <w:pStyle w:val="af3"/>
        <w:numPr>
          <w:ilvl w:val="0"/>
          <w:numId w:val="17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Рекомендации Госстандарта Р50.1.041-2002 «Информационные технологии. Руководство по проектированию профилей среды открытой системы организации-пользователя.</w:t>
      </w:r>
    </w:p>
    <w:p w:rsidR="007B5091" w:rsidRPr="00D238F4" w:rsidRDefault="00D238F4" w:rsidP="000471D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Настоящая работа выполнялась в рамках госзадания ИРЭ им. В.А.Котельникова РАН, проекта РФФИ 12-07-00261 и Программы фундаментальных исследований Президиума РАН №14.</w:t>
      </w:r>
    </w:p>
    <w:p w:rsidR="007B5091" w:rsidRPr="00164F1C" w:rsidRDefault="007B5091" w:rsidP="000471D6">
      <w:pPr>
        <w:spacing w:line="360" w:lineRule="auto"/>
        <w:ind w:firstLine="709"/>
        <w:jc w:val="both"/>
        <w:rPr>
          <w:sz w:val="28"/>
          <w:szCs w:val="28"/>
        </w:rPr>
      </w:pPr>
      <w:r w:rsidRPr="00164F1C">
        <w:rPr>
          <w:b/>
          <w:bCs/>
          <w:sz w:val="28"/>
          <w:szCs w:val="28"/>
        </w:rPr>
        <w:t>Целью работы</w:t>
      </w:r>
      <w:r w:rsidRPr="00164F1C">
        <w:rPr>
          <w:sz w:val="28"/>
          <w:szCs w:val="28"/>
        </w:rPr>
        <w:t xml:space="preserve"> является </w:t>
      </w:r>
      <w:r w:rsidR="00FF44EA" w:rsidRPr="00C624CB">
        <w:rPr>
          <w:sz w:val="28"/>
          <w:szCs w:val="28"/>
        </w:rPr>
        <w:t>исследование и разработка методов и средств обеспечения интероперабельности в облачных вычислениях</w:t>
      </w:r>
      <w:r w:rsidRPr="00164F1C">
        <w:rPr>
          <w:sz w:val="28"/>
          <w:szCs w:val="28"/>
        </w:rPr>
        <w:t>.</w:t>
      </w:r>
    </w:p>
    <w:p w:rsidR="007B5091" w:rsidRDefault="007B5091" w:rsidP="000471D6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164F1C">
        <w:rPr>
          <w:sz w:val="28"/>
          <w:szCs w:val="28"/>
        </w:rPr>
        <w:t xml:space="preserve">Для достижения поставленной цели необходимо решить следующие </w:t>
      </w:r>
      <w:r w:rsidRPr="00164F1C">
        <w:rPr>
          <w:b/>
          <w:bCs/>
          <w:sz w:val="28"/>
          <w:szCs w:val="28"/>
        </w:rPr>
        <w:t>задачи исследования:</w:t>
      </w:r>
    </w:p>
    <w:p w:rsidR="00FF44EA" w:rsidRDefault="00FF44EA" w:rsidP="000471D6">
      <w:pPr>
        <w:pStyle w:val="af3"/>
        <w:numPr>
          <w:ilvl w:val="0"/>
          <w:numId w:val="21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Провести обзор и анализ работ по обеспечению интероперабельности в области облачных вычислений.</w:t>
      </w:r>
    </w:p>
    <w:p w:rsidR="00FF44EA" w:rsidRPr="00C624CB" w:rsidRDefault="00FF44EA" w:rsidP="000471D6">
      <w:pPr>
        <w:pStyle w:val="af3"/>
        <w:numPr>
          <w:ilvl w:val="0"/>
          <w:numId w:val="21"/>
        </w:numPr>
        <w:spacing w:line="360" w:lineRule="auto"/>
        <w:contextualSpacing/>
        <w:jc w:val="both"/>
        <w:rPr>
          <w:sz w:val="28"/>
          <w:szCs w:val="28"/>
        </w:rPr>
      </w:pPr>
      <w:r w:rsidRPr="00C624CB">
        <w:rPr>
          <w:sz w:val="28"/>
          <w:szCs w:val="28"/>
        </w:rPr>
        <w:t>Разработать методику обеспечения интероперабельности при облачных вычислениях.</w:t>
      </w:r>
    </w:p>
    <w:p w:rsidR="00FF44EA" w:rsidRPr="003136C0" w:rsidRDefault="00FF44EA" w:rsidP="000471D6">
      <w:pPr>
        <w:pStyle w:val="af3"/>
        <w:numPr>
          <w:ilvl w:val="0"/>
          <w:numId w:val="21"/>
        </w:numPr>
        <w:spacing w:line="360" w:lineRule="auto"/>
        <w:contextualSpacing/>
        <w:jc w:val="both"/>
        <w:rPr>
          <w:sz w:val="28"/>
          <w:szCs w:val="28"/>
        </w:rPr>
      </w:pPr>
      <w:r w:rsidRPr="00C624CB">
        <w:rPr>
          <w:sz w:val="28"/>
          <w:szCs w:val="28"/>
        </w:rPr>
        <w:lastRenderedPageBreak/>
        <w:t xml:space="preserve">Построить </w:t>
      </w:r>
      <w:r>
        <w:rPr>
          <w:sz w:val="28"/>
          <w:szCs w:val="28"/>
        </w:rPr>
        <w:t xml:space="preserve">проблемно-ориентированную </w:t>
      </w:r>
      <w:r w:rsidRPr="00C624CB">
        <w:rPr>
          <w:sz w:val="28"/>
          <w:szCs w:val="28"/>
        </w:rPr>
        <w:t>модель интероперабельности для облачных вычислений.</w:t>
      </w:r>
    </w:p>
    <w:p w:rsidR="00FF44EA" w:rsidRDefault="00FF44EA" w:rsidP="000471D6">
      <w:pPr>
        <w:pStyle w:val="af3"/>
        <w:numPr>
          <w:ilvl w:val="0"/>
          <w:numId w:val="21"/>
        </w:numPr>
        <w:spacing w:line="360" w:lineRule="auto"/>
        <w:contextualSpacing/>
        <w:jc w:val="both"/>
        <w:rPr>
          <w:sz w:val="28"/>
          <w:szCs w:val="28"/>
        </w:rPr>
      </w:pPr>
      <w:r w:rsidRPr="00C624CB">
        <w:rPr>
          <w:sz w:val="28"/>
          <w:szCs w:val="28"/>
        </w:rPr>
        <w:t>Разработать профиль интероперабельности для облачных вычислений.</w:t>
      </w:r>
    </w:p>
    <w:p w:rsidR="00FF44EA" w:rsidRPr="00C624CB" w:rsidRDefault="00FF44EA" w:rsidP="000471D6">
      <w:pPr>
        <w:pStyle w:val="af3"/>
        <w:numPr>
          <w:ilvl w:val="0"/>
          <w:numId w:val="21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Представить методику в виде проекта национального стандарта</w:t>
      </w:r>
    </w:p>
    <w:p w:rsidR="00FF44EA" w:rsidRDefault="00FF44EA" w:rsidP="000471D6">
      <w:pPr>
        <w:pStyle w:val="af3"/>
        <w:numPr>
          <w:ilvl w:val="0"/>
          <w:numId w:val="21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Применить полученные научные результаты </w:t>
      </w:r>
      <w:r w:rsidR="00655793">
        <w:rPr>
          <w:sz w:val="28"/>
          <w:szCs w:val="28"/>
        </w:rPr>
        <w:t>пр</w:t>
      </w:r>
      <w:r w:rsidR="00E0436E">
        <w:rPr>
          <w:sz w:val="28"/>
          <w:szCs w:val="28"/>
        </w:rPr>
        <w:t>и разработке программного интерфейса</w:t>
      </w:r>
    </w:p>
    <w:p w:rsidR="00FF44EA" w:rsidRPr="00C624CB" w:rsidRDefault="007B5091" w:rsidP="000471D6">
      <w:pPr>
        <w:spacing w:line="360" w:lineRule="auto"/>
        <w:ind w:firstLine="709"/>
        <w:jc w:val="both"/>
        <w:rPr>
          <w:sz w:val="28"/>
          <w:szCs w:val="28"/>
        </w:rPr>
      </w:pPr>
      <w:r w:rsidRPr="00164F1C">
        <w:rPr>
          <w:b/>
          <w:bCs/>
          <w:sz w:val="28"/>
          <w:szCs w:val="28"/>
        </w:rPr>
        <w:t>Объектом исследования</w:t>
      </w:r>
      <w:r w:rsidRPr="00164F1C">
        <w:rPr>
          <w:bCs/>
          <w:sz w:val="28"/>
          <w:szCs w:val="28"/>
        </w:rPr>
        <w:t xml:space="preserve"> </w:t>
      </w:r>
      <w:r w:rsidR="00FF44EA" w:rsidRPr="00C624CB">
        <w:rPr>
          <w:sz w:val="28"/>
          <w:szCs w:val="28"/>
        </w:rPr>
        <w:t>является процесс обеспечения интероперабельности в облачных вычислениях.</w:t>
      </w:r>
    </w:p>
    <w:p w:rsidR="00FF44EA" w:rsidRPr="00C624CB" w:rsidRDefault="00FF44EA" w:rsidP="000471D6">
      <w:pPr>
        <w:spacing w:line="360" w:lineRule="auto"/>
        <w:ind w:firstLine="709"/>
        <w:jc w:val="both"/>
        <w:rPr>
          <w:bCs/>
          <w:sz w:val="28"/>
          <w:szCs w:val="28"/>
        </w:rPr>
      </w:pPr>
      <w:r w:rsidRPr="00C624CB">
        <w:rPr>
          <w:b/>
          <w:sz w:val="28"/>
          <w:szCs w:val="28"/>
        </w:rPr>
        <w:t xml:space="preserve">Предмет исследования: </w:t>
      </w:r>
      <w:r w:rsidRPr="00B77D5C">
        <w:rPr>
          <w:bCs/>
          <w:sz w:val="28"/>
          <w:szCs w:val="28"/>
        </w:rPr>
        <w:t>методика, модель, средства и алгоритмы решения задач обеспечения интероперабельности систем на базе облачных вычислений.</w:t>
      </w:r>
    </w:p>
    <w:p w:rsidR="00FF44EA" w:rsidRPr="00C624CB" w:rsidRDefault="00FF44EA" w:rsidP="000471D6">
      <w:pPr>
        <w:spacing w:line="360" w:lineRule="auto"/>
        <w:ind w:firstLine="709"/>
        <w:jc w:val="both"/>
        <w:rPr>
          <w:sz w:val="28"/>
          <w:szCs w:val="28"/>
        </w:rPr>
      </w:pPr>
      <w:r w:rsidRPr="00C624CB">
        <w:rPr>
          <w:b/>
          <w:sz w:val="28"/>
          <w:szCs w:val="28"/>
        </w:rPr>
        <w:t>Методы исследований:</w:t>
      </w:r>
      <w:r w:rsidRPr="00C624CB">
        <w:rPr>
          <w:sz w:val="28"/>
          <w:szCs w:val="28"/>
        </w:rPr>
        <w:t xml:space="preserve"> в диссертационной работе используются принципы и технология открытых систем, методы функциональной с</w:t>
      </w:r>
      <w:r w:rsidR="001928F9">
        <w:rPr>
          <w:sz w:val="28"/>
          <w:szCs w:val="28"/>
        </w:rPr>
        <w:t>тандартизации, системный подход</w:t>
      </w:r>
      <w:r w:rsidR="00F71A28">
        <w:rPr>
          <w:sz w:val="28"/>
          <w:szCs w:val="28"/>
        </w:rPr>
        <w:t>, методы системной инженерии.</w:t>
      </w:r>
    </w:p>
    <w:p w:rsidR="007B5091" w:rsidRPr="00164F1C" w:rsidRDefault="007B5091" w:rsidP="000471D6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164F1C">
        <w:rPr>
          <w:b/>
          <w:bCs/>
          <w:sz w:val="28"/>
          <w:szCs w:val="28"/>
        </w:rPr>
        <w:t>Положения, выносимые на защиту:</w:t>
      </w:r>
    </w:p>
    <w:p w:rsidR="00FF44EA" w:rsidRPr="00C624CB" w:rsidRDefault="00FF44EA" w:rsidP="000471D6">
      <w:pPr>
        <w:pStyle w:val="af3"/>
        <w:numPr>
          <w:ilvl w:val="0"/>
          <w:numId w:val="24"/>
        </w:numPr>
        <w:spacing w:line="360" w:lineRule="auto"/>
        <w:contextualSpacing/>
        <w:jc w:val="both"/>
        <w:rPr>
          <w:sz w:val="28"/>
          <w:szCs w:val="28"/>
        </w:rPr>
      </w:pPr>
      <w:r w:rsidRPr="00C624CB">
        <w:rPr>
          <w:sz w:val="28"/>
          <w:szCs w:val="28"/>
        </w:rPr>
        <w:t>Метод</w:t>
      </w:r>
      <w:r w:rsidR="00F03CAB">
        <w:rPr>
          <w:sz w:val="28"/>
          <w:szCs w:val="28"/>
        </w:rPr>
        <w:t>ика</w:t>
      </w:r>
      <w:r w:rsidRPr="00C624CB">
        <w:rPr>
          <w:sz w:val="28"/>
          <w:szCs w:val="28"/>
        </w:rPr>
        <w:t xml:space="preserve"> обеспечения интероперабельности </w:t>
      </w:r>
      <w:r>
        <w:rPr>
          <w:sz w:val="28"/>
          <w:szCs w:val="28"/>
        </w:rPr>
        <w:t>для</w:t>
      </w:r>
      <w:r w:rsidRPr="00C624CB">
        <w:rPr>
          <w:sz w:val="28"/>
          <w:szCs w:val="28"/>
        </w:rPr>
        <w:t xml:space="preserve"> облачных вычислений.</w:t>
      </w:r>
    </w:p>
    <w:p w:rsidR="00FF44EA" w:rsidRPr="00C624CB" w:rsidRDefault="00FF44EA" w:rsidP="000471D6">
      <w:pPr>
        <w:pStyle w:val="af3"/>
        <w:numPr>
          <w:ilvl w:val="0"/>
          <w:numId w:val="24"/>
        </w:numPr>
        <w:spacing w:line="360" w:lineRule="auto"/>
        <w:contextualSpacing/>
        <w:jc w:val="both"/>
        <w:rPr>
          <w:sz w:val="28"/>
          <w:szCs w:val="28"/>
        </w:rPr>
      </w:pPr>
      <w:r w:rsidRPr="00C624CB">
        <w:rPr>
          <w:sz w:val="28"/>
          <w:szCs w:val="28"/>
        </w:rPr>
        <w:t>Модель интероперабельности в облачных вычислениях.</w:t>
      </w:r>
    </w:p>
    <w:p w:rsidR="00FF44EA" w:rsidRPr="00C624CB" w:rsidRDefault="00FF44EA" w:rsidP="000471D6">
      <w:pPr>
        <w:pStyle w:val="af3"/>
        <w:numPr>
          <w:ilvl w:val="0"/>
          <w:numId w:val="24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Профиль для обеспечения интероперабельности в облачных вычислениях</w:t>
      </w:r>
      <w:r w:rsidRPr="00C624CB">
        <w:rPr>
          <w:sz w:val="28"/>
          <w:szCs w:val="28"/>
        </w:rPr>
        <w:t>.</w:t>
      </w:r>
    </w:p>
    <w:p w:rsidR="007B5091" w:rsidRPr="00164F1C" w:rsidRDefault="007B5091" w:rsidP="000471D6">
      <w:pPr>
        <w:spacing w:line="360" w:lineRule="auto"/>
        <w:ind w:left="708"/>
        <w:jc w:val="both"/>
        <w:rPr>
          <w:b/>
          <w:bCs/>
          <w:sz w:val="28"/>
          <w:szCs w:val="28"/>
        </w:rPr>
      </w:pPr>
      <w:r w:rsidRPr="00164F1C">
        <w:rPr>
          <w:b/>
          <w:bCs/>
          <w:sz w:val="28"/>
          <w:szCs w:val="28"/>
        </w:rPr>
        <w:t>Личный вклад автора:</w:t>
      </w:r>
    </w:p>
    <w:p w:rsidR="00FF44EA" w:rsidRPr="00C624CB" w:rsidRDefault="00FF44EA" w:rsidP="000471D6">
      <w:pPr>
        <w:spacing w:line="360" w:lineRule="auto"/>
        <w:ind w:firstLine="708"/>
        <w:jc w:val="both"/>
        <w:rPr>
          <w:b/>
          <w:bCs/>
          <w:sz w:val="28"/>
          <w:szCs w:val="28"/>
        </w:rPr>
      </w:pPr>
      <w:r w:rsidRPr="00C624CB">
        <w:rPr>
          <w:sz w:val="28"/>
          <w:szCs w:val="28"/>
        </w:rPr>
        <w:t>Личный вклад автора заключается в разработке методики интероперабельности для систем на базе облачных вычислений, а именно построение концепции, архитектуры</w:t>
      </w:r>
      <w:r>
        <w:rPr>
          <w:sz w:val="28"/>
          <w:szCs w:val="28"/>
        </w:rPr>
        <w:t xml:space="preserve"> и проблемно-ориентированной </w:t>
      </w:r>
      <w:r w:rsidRPr="00C624CB">
        <w:rPr>
          <w:sz w:val="28"/>
          <w:szCs w:val="28"/>
        </w:rPr>
        <w:t>модели</w:t>
      </w:r>
      <w:r w:rsidRPr="00B77D5C">
        <w:rPr>
          <w:i/>
          <w:sz w:val="28"/>
          <w:szCs w:val="28"/>
        </w:rPr>
        <w:t>.</w:t>
      </w:r>
      <w:r w:rsidRPr="00C624CB">
        <w:rPr>
          <w:i/>
          <w:sz w:val="28"/>
          <w:szCs w:val="28"/>
        </w:rPr>
        <w:t xml:space="preserve"> </w:t>
      </w:r>
      <w:r w:rsidRPr="00C624CB">
        <w:rPr>
          <w:sz w:val="28"/>
          <w:szCs w:val="28"/>
        </w:rPr>
        <w:t>Автором выявлены особенности адаптации единого подхода примени</w:t>
      </w:r>
      <w:r w:rsidR="00FA724E">
        <w:rPr>
          <w:sz w:val="28"/>
          <w:szCs w:val="28"/>
        </w:rPr>
        <w:t>тельно</w:t>
      </w:r>
      <w:r w:rsidRPr="00C624CB">
        <w:rPr>
          <w:sz w:val="28"/>
          <w:szCs w:val="28"/>
        </w:rPr>
        <w:t xml:space="preserve"> к облачным вычислениям. Результаты, опубликованные в работах</w:t>
      </w:r>
      <w:r w:rsidR="00FD0BEE">
        <w:rPr>
          <w:sz w:val="28"/>
          <w:szCs w:val="28"/>
        </w:rPr>
        <w:t xml:space="preserve"> </w:t>
      </w:r>
      <w:sdt>
        <w:sdtPr>
          <w:rPr>
            <w:sz w:val="28"/>
            <w:szCs w:val="28"/>
          </w:rPr>
          <w:id w:val="4790123"/>
          <w:citation/>
        </w:sdtPr>
        <w:sdtEndPr/>
        <w:sdtContent>
          <w:r w:rsidR="003459EB">
            <w:rPr>
              <w:sz w:val="28"/>
              <w:szCs w:val="28"/>
            </w:rPr>
            <w:fldChar w:fldCharType="begin"/>
          </w:r>
          <w:r w:rsidR="00FD0BEE">
            <w:rPr>
              <w:sz w:val="28"/>
              <w:szCs w:val="28"/>
            </w:rPr>
            <w:instrText xml:space="preserve"> CITATION дубнаИванов \l 1049  \m Сбо12 \m Жур13 \m Жур131 \m Жур \m Жур14</w:instrText>
          </w:r>
          <w:r w:rsidR="003459EB">
            <w:rPr>
              <w:sz w:val="28"/>
              <w:szCs w:val="28"/>
            </w:rPr>
            <w:fldChar w:fldCharType="separate"/>
          </w:r>
          <w:r w:rsidR="00FD0BEE" w:rsidRPr="00FD0BEE">
            <w:rPr>
              <w:noProof/>
              <w:sz w:val="28"/>
              <w:szCs w:val="28"/>
            </w:rPr>
            <w:t>[1,2,3,4,5,6]</w:t>
          </w:r>
          <w:r w:rsidR="003459EB">
            <w:rPr>
              <w:sz w:val="28"/>
              <w:szCs w:val="28"/>
            </w:rPr>
            <w:fldChar w:fldCharType="end"/>
          </w:r>
        </w:sdtContent>
      </w:sdt>
      <w:r>
        <w:rPr>
          <w:sz w:val="28"/>
          <w:szCs w:val="28"/>
        </w:rPr>
        <w:t>,</w:t>
      </w:r>
      <w:r w:rsidRPr="00C624CB">
        <w:rPr>
          <w:sz w:val="28"/>
          <w:szCs w:val="28"/>
        </w:rPr>
        <w:t xml:space="preserve"> получены при определяющем участии автора</w:t>
      </w:r>
      <w:r w:rsidR="003F5BB1">
        <w:rPr>
          <w:sz w:val="28"/>
          <w:szCs w:val="28"/>
        </w:rPr>
        <w:t xml:space="preserve"> и составляют вклад диссертанта в теорию и практику обеспечения интероперабельности.</w:t>
      </w:r>
    </w:p>
    <w:p w:rsidR="007B5091" w:rsidRPr="00164F1C" w:rsidRDefault="007B5091" w:rsidP="000471D6">
      <w:pPr>
        <w:spacing w:line="360" w:lineRule="auto"/>
        <w:ind w:left="795"/>
        <w:rPr>
          <w:sz w:val="28"/>
          <w:szCs w:val="28"/>
        </w:rPr>
      </w:pPr>
      <w:r w:rsidRPr="00164F1C">
        <w:rPr>
          <w:b/>
          <w:bCs/>
          <w:sz w:val="28"/>
          <w:szCs w:val="28"/>
        </w:rPr>
        <w:t>Научная новизна.</w:t>
      </w:r>
      <w:r w:rsidRPr="00164F1C">
        <w:rPr>
          <w:sz w:val="28"/>
          <w:szCs w:val="28"/>
        </w:rPr>
        <w:t xml:space="preserve"> </w:t>
      </w:r>
    </w:p>
    <w:p w:rsidR="00C30811" w:rsidRPr="00C624CB" w:rsidRDefault="00C30811" w:rsidP="000471D6">
      <w:pPr>
        <w:pStyle w:val="af3"/>
        <w:numPr>
          <w:ilvl w:val="0"/>
          <w:numId w:val="25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>Впервые п</w:t>
      </w:r>
      <w:r w:rsidRPr="00C624CB">
        <w:rPr>
          <w:sz w:val="28"/>
          <w:szCs w:val="28"/>
        </w:rPr>
        <w:t>редложена методика обеспечения интероперабельности в облачных вычислениях.</w:t>
      </w:r>
    </w:p>
    <w:p w:rsidR="00C30811" w:rsidRPr="00C624CB" w:rsidRDefault="00C30811" w:rsidP="000471D6">
      <w:pPr>
        <w:pStyle w:val="af3"/>
        <w:numPr>
          <w:ilvl w:val="0"/>
          <w:numId w:val="25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Впервые р</w:t>
      </w:r>
      <w:r w:rsidRPr="00C624CB">
        <w:rPr>
          <w:sz w:val="28"/>
          <w:szCs w:val="28"/>
        </w:rPr>
        <w:t>азработана модель интероперабельности</w:t>
      </w:r>
      <w:r>
        <w:rPr>
          <w:sz w:val="28"/>
          <w:szCs w:val="28"/>
        </w:rPr>
        <w:t xml:space="preserve"> в облачных вычислениях.</w:t>
      </w:r>
    </w:p>
    <w:p w:rsidR="00C30811" w:rsidRPr="0076068D" w:rsidRDefault="00C30811" w:rsidP="000471D6">
      <w:pPr>
        <w:pStyle w:val="af3"/>
        <w:numPr>
          <w:ilvl w:val="0"/>
          <w:numId w:val="25"/>
        </w:numPr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Впервые построен </w:t>
      </w:r>
      <w:r w:rsidRPr="0076068D">
        <w:rPr>
          <w:sz w:val="28"/>
          <w:szCs w:val="28"/>
        </w:rPr>
        <w:t>профиль стандартов</w:t>
      </w:r>
      <w:r>
        <w:rPr>
          <w:sz w:val="28"/>
          <w:szCs w:val="28"/>
        </w:rPr>
        <w:t xml:space="preserve"> для обеспечения интероперабельности в облачных вычислениях.</w:t>
      </w:r>
    </w:p>
    <w:p w:rsidR="007B5091" w:rsidRPr="00164F1C" w:rsidRDefault="007B5091" w:rsidP="000471D6">
      <w:pPr>
        <w:spacing w:line="360" w:lineRule="auto"/>
        <w:ind w:firstLine="624"/>
        <w:jc w:val="both"/>
        <w:rPr>
          <w:sz w:val="28"/>
          <w:szCs w:val="28"/>
        </w:rPr>
      </w:pPr>
      <w:r w:rsidRPr="00164F1C">
        <w:rPr>
          <w:b/>
          <w:bCs/>
          <w:sz w:val="28"/>
          <w:szCs w:val="28"/>
        </w:rPr>
        <w:t xml:space="preserve">Достоверность научных положений, выводов, рекомендаций </w:t>
      </w:r>
      <w:r w:rsidRPr="00164F1C">
        <w:rPr>
          <w:sz w:val="28"/>
          <w:szCs w:val="28"/>
        </w:rPr>
        <w:t xml:space="preserve">обоснована использованием </w:t>
      </w:r>
      <w:r w:rsidR="00613069">
        <w:rPr>
          <w:sz w:val="28"/>
          <w:szCs w:val="28"/>
        </w:rPr>
        <w:t>апробированных достижени</w:t>
      </w:r>
      <w:r w:rsidR="00975CAC">
        <w:rPr>
          <w:sz w:val="28"/>
          <w:szCs w:val="28"/>
        </w:rPr>
        <w:t>й</w:t>
      </w:r>
      <w:r w:rsidR="00613069">
        <w:rPr>
          <w:sz w:val="28"/>
          <w:szCs w:val="28"/>
        </w:rPr>
        <w:t xml:space="preserve"> отечественной и зарубежной науки в области стандартизации, технологии открытых систем (ТОС) и интероперабельности систем различного назначения, а также </w:t>
      </w:r>
      <w:r w:rsidR="00975CAC">
        <w:rPr>
          <w:sz w:val="28"/>
          <w:szCs w:val="28"/>
        </w:rPr>
        <w:t xml:space="preserve">использованием </w:t>
      </w:r>
      <w:r w:rsidR="00613069">
        <w:rPr>
          <w:sz w:val="28"/>
          <w:szCs w:val="28"/>
        </w:rPr>
        <w:t>разработок и нормативно-технических</w:t>
      </w:r>
      <w:r w:rsidR="00613069" w:rsidRPr="00164F1C">
        <w:rPr>
          <w:sz w:val="28"/>
          <w:szCs w:val="28"/>
        </w:rPr>
        <w:t xml:space="preserve"> документ</w:t>
      </w:r>
      <w:r w:rsidR="00613069">
        <w:rPr>
          <w:sz w:val="28"/>
          <w:szCs w:val="28"/>
        </w:rPr>
        <w:t>ов</w:t>
      </w:r>
      <w:r w:rsidR="00613069" w:rsidRPr="00164F1C">
        <w:rPr>
          <w:sz w:val="28"/>
          <w:szCs w:val="28"/>
        </w:rPr>
        <w:t xml:space="preserve"> в области </w:t>
      </w:r>
      <w:r w:rsidR="00613069">
        <w:rPr>
          <w:sz w:val="28"/>
          <w:szCs w:val="28"/>
        </w:rPr>
        <w:t>облачных вычислений</w:t>
      </w:r>
      <w:r w:rsidRPr="00164F1C">
        <w:rPr>
          <w:sz w:val="28"/>
          <w:szCs w:val="28"/>
        </w:rPr>
        <w:t>.</w:t>
      </w:r>
    </w:p>
    <w:p w:rsidR="007B5091" w:rsidRPr="00164F1C" w:rsidRDefault="007B5091" w:rsidP="000471D6">
      <w:pPr>
        <w:spacing w:line="360" w:lineRule="auto"/>
        <w:ind w:left="708"/>
        <w:rPr>
          <w:sz w:val="28"/>
          <w:szCs w:val="28"/>
        </w:rPr>
      </w:pPr>
      <w:r w:rsidRPr="00164F1C">
        <w:rPr>
          <w:b/>
          <w:bCs/>
          <w:sz w:val="28"/>
          <w:szCs w:val="28"/>
        </w:rPr>
        <w:t xml:space="preserve">Практическая ценность </w:t>
      </w:r>
      <w:r w:rsidRPr="00164F1C">
        <w:rPr>
          <w:sz w:val="28"/>
          <w:szCs w:val="28"/>
        </w:rPr>
        <w:t>полученных результатов состоит в следующем:</w:t>
      </w:r>
    </w:p>
    <w:p w:rsidR="00C30811" w:rsidRPr="00B77D5C" w:rsidRDefault="00C30811" w:rsidP="000471D6">
      <w:pPr>
        <w:pStyle w:val="af3"/>
        <w:numPr>
          <w:ilvl w:val="0"/>
          <w:numId w:val="22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  <w:shd w:val="clear" w:color="auto" w:fill="FFFFFF"/>
        </w:rPr>
        <w:t>Разработана м</w:t>
      </w:r>
      <w:r w:rsidRPr="00B77D5C">
        <w:rPr>
          <w:sz w:val="28"/>
          <w:szCs w:val="28"/>
          <w:shd w:val="clear" w:color="auto" w:fill="FFFFFF"/>
        </w:rPr>
        <w:t>етодика обеспечения интероперабельности в облачных вычислениях</w:t>
      </w:r>
      <w:r>
        <w:rPr>
          <w:sz w:val="28"/>
          <w:szCs w:val="28"/>
          <w:shd w:val="clear" w:color="auto" w:fill="FFFFFF"/>
        </w:rPr>
        <w:t>, реализованная</w:t>
      </w:r>
      <w:r w:rsidRPr="00B77D5C">
        <w:rPr>
          <w:sz w:val="28"/>
          <w:szCs w:val="28"/>
          <w:shd w:val="clear" w:color="auto" w:fill="FFFFFF"/>
        </w:rPr>
        <w:t xml:space="preserve"> в виде проекта ГОСТ Р</w:t>
      </w:r>
      <w:r w:rsidRPr="00B77D5C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</w:p>
    <w:p w:rsidR="00C30811" w:rsidRDefault="00C30811" w:rsidP="000471D6">
      <w:pPr>
        <w:pStyle w:val="af3"/>
        <w:numPr>
          <w:ilvl w:val="0"/>
          <w:numId w:val="22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На основе </w:t>
      </w:r>
      <w:r w:rsidR="005D73C5">
        <w:rPr>
          <w:sz w:val="28"/>
          <w:szCs w:val="28"/>
        </w:rPr>
        <w:t>предложенного</w:t>
      </w:r>
      <w:r w:rsidR="00B238B8">
        <w:rPr>
          <w:sz w:val="28"/>
          <w:szCs w:val="28"/>
        </w:rPr>
        <w:t xml:space="preserve"> </w:t>
      </w:r>
      <w:r>
        <w:rPr>
          <w:sz w:val="28"/>
          <w:szCs w:val="28"/>
        </w:rPr>
        <w:t>профиля стандартов</w:t>
      </w:r>
      <w:r w:rsidR="00837AB2">
        <w:rPr>
          <w:sz w:val="28"/>
          <w:szCs w:val="28"/>
        </w:rPr>
        <w:t xml:space="preserve"> </w:t>
      </w:r>
      <w:r>
        <w:rPr>
          <w:sz w:val="28"/>
          <w:szCs w:val="28"/>
        </w:rPr>
        <w:t>реализованы программные средства, обеспечивающие интероперабельность.</w:t>
      </w:r>
    </w:p>
    <w:p w:rsidR="00C30811" w:rsidRPr="00C624CB" w:rsidRDefault="00C30811" w:rsidP="000471D6">
      <w:pPr>
        <w:pStyle w:val="af3"/>
        <w:numPr>
          <w:ilvl w:val="0"/>
          <w:numId w:val="22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Содержащиеся в диссертации выводы, рекомендации и программная реализация могут быть использованы разработчиками для достижения интероперабельности в облачных вычислениях</w:t>
      </w:r>
      <w:r w:rsidR="00F85725">
        <w:rPr>
          <w:sz w:val="28"/>
          <w:szCs w:val="28"/>
        </w:rPr>
        <w:t xml:space="preserve">, что подтверждается приложенными к </w:t>
      </w:r>
      <w:r w:rsidR="00837AB2">
        <w:rPr>
          <w:sz w:val="28"/>
          <w:szCs w:val="28"/>
        </w:rPr>
        <w:t>диссертации</w:t>
      </w:r>
      <w:r w:rsidR="00F85725">
        <w:rPr>
          <w:sz w:val="28"/>
          <w:szCs w:val="28"/>
        </w:rPr>
        <w:t xml:space="preserve"> актами</w:t>
      </w:r>
    </w:p>
    <w:p w:rsidR="007B5091" w:rsidRPr="00164F1C" w:rsidRDefault="007B5091" w:rsidP="000471D6">
      <w:pPr>
        <w:spacing w:line="360" w:lineRule="auto"/>
        <w:ind w:firstLine="435"/>
        <w:jc w:val="both"/>
        <w:rPr>
          <w:sz w:val="28"/>
          <w:szCs w:val="28"/>
        </w:rPr>
      </w:pPr>
      <w:r w:rsidRPr="00164F1C">
        <w:rPr>
          <w:b/>
          <w:bCs/>
          <w:sz w:val="28"/>
          <w:szCs w:val="28"/>
        </w:rPr>
        <w:t xml:space="preserve">Апробация: </w:t>
      </w:r>
      <w:r w:rsidR="00C30811" w:rsidRPr="00C624CB">
        <w:rPr>
          <w:sz w:val="28"/>
          <w:szCs w:val="28"/>
        </w:rPr>
        <w:t xml:space="preserve">Основные результаты работы докладывались </w:t>
      </w:r>
      <w:r w:rsidR="00C30811">
        <w:rPr>
          <w:sz w:val="28"/>
          <w:szCs w:val="28"/>
        </w:rPr>
        <w:t>н</w:t>
      </w:r>
      <w:r w:rsidR="00C30811" w:rsidRPr="00C624CB">
        <w:rPr>
          <w:sz w:val="28"/>
          <w:szCs w:val="28"/>
        </w:rPr>
        <w:t>а следующих конференциях: Пятая международная конференция "Распределённые вычисления и Грид-технологии в науке и образовании"</w:t>
      </w:r>
      <w:r w:rsidR="004A3581">
        <w:rPr>
          <w:sz w:val="28"/>
          <w:szCs w:val="28"/>
        </w:rPr>
        <w:t xml:space="preserve"> 2012</w:t>
      </w:r>
      <w:r w:rsidR="000B3473">
        <w:rPr>
          <w:sz w:val="28"/>
          <w:szCs w:val="28"/>
        </w:rPr>
        <w:t xml:space="preserve"> </w:t>
      </w:r>
      <w:r w:rsidR="004A3581">
        <w:rPr>
          <w:sz w:val="28"/>
          <w:szCs w:val="28"/>
        </w:rPr>
        <w:t>г</w:t>
      </w:r>
      <w:r w:rsidR="000B3473">
        <w:rPr>
          <w:sz w:val="28"/>
          <w:szCs w:val="28"/>
        </w:rPr>
        <w:t>.</w:t>
      </w:r>
      <w:r w:rsidR="00837AB2">
        <w:rPr>
          <w:sz w:val="28"/>
          <w:szCs w:val="28"/>
        </w:rPr>
        <w:t>,</w:t>
      </w:r>
      <w:r w:rsidR="000B3473">
        <w:rPr>
          <w:sz w:val="28"/>
          <w:szCs w:val="28"/>
        </w:rPr>
        <w:t xml:space="preserve"> Дубна</w:t>
      </w:r>
      <w:r w:rsidR="00837AB2">
        <w:rPr>
          <w:sz w:val="28"/>
          <w:szCs w:val="28"/>
        </w:rPr>
        <w:t>,</w:t>
      </w:r>
      <w:r w:rsidR="000B3473">
        <w:rPr>
          <w:sz w:val="28"/>
          <w:szCs w:val="28"/>
        </w:rPr>
        <w:t xml:space="preserve"> ОИЯИ</w:t>
      </w:r>
      <w:r w:rsidR="00837AB2">
        <w:rPr>
          <w:sz w:val="28"/>
          <w:szCs w:val="28"/>
        </w:rPr>
        <w:t>;</w:t>
      </w:r>
      <w:r w:rsidR="00C30811" w:rsidRPr="00C624CB">
        <w:rPr>
          <w:sz w:val="28"/>
          <w:szCs w:val="28"/>
        </w:rPr>
        <w:t xml:space="preserve"> III Международная конференция ИТ-Стандарт 2012</w:t>
      </w:r>
      <w:r w:rsidR="00837AB2">
        <w:rPr>
          <w:sz w:val="28"/>
          <w:szCs w:val="28"/>
        </w:rPr>
        <w:t xml:space="preserve"> </w:t>
      </w:r>
      <w:r w:rsidR="004A3581">
        <w:rPr>
          <w:sz w:val="28"/>
          <w:szCs w:val="28"/>
        </w:rPr>
        <w:t>г</w:t>
      </w:r>
      <w:r w:rsidR="00837AB2">
        <w:rPr>
          <w:sz w:val="28"/>
          <w:szCs w:val="28"/>
        </w:rPr>
        <w:t>.,</w:t>
      </w:r>
      <w:r w:rsidR="000B3473">
        <w:rPr>
          <w:sz w:val="28"/>
          <w:szCs w:val="28"/>
        </w:rPr>
        <w:t xml:space="preserve"> Москва</w:t>
      </w:r>
      <w:r w:rsidR="00837AB2">
        <w:rPr>
          <w:sz w:val="28"/>
          <w:szCs w:val="28"/>
        </w:rPr>
        <w:t>,</w:t>
      </w:r>
      <w:r w:rsidR="000B3473">
        <w:rPr>
          <w:sz w:val="28"/>
          <w:szCs w:val="28"/>
        </w:rPr>
        <w:t xml:space="preserve"> МИРЭА</w:t>
      </w:r>
      <w:r w:rsidR="00837AB2">
        <w:rPr>
          <w:sz w:val="28"/>
          <w:szCs w:val="28"/>
        </w:rPr>
        <w:t>;</w:t>
      </w:r>
      <w:r w:rsidR="00C30811">
        <w:rPr>
          <w:sz w:val="28"/>
          <w:szCs w:val="28"/>
        </w:rPr>
        <w:t xml:space="preserve"> </w:t>
      </w:r>
      <w:r w:rsidR="00C30811" w:rsidRPr="005E7F83">
        <w:rPr>
          <w:sz w:val="28"/>
          <w:szCs w:val="28"/>
        </w:rPr>
        <w:t>Шестая международная конференция "Распределённые вычисления и Грид-технологии в науке и образовании"</w:t>
      </w:r>
      <w:r w:rsidR="004A3581">
        <w:rPr>
          <w:sz w:val="28"/>
          <w:szCs w:val="28"/>
        </w:rPr>
        <w:t xml:space="preserve"> 2014</w:t>
      </w:r>
      <w:r w:rsidR="000B3473">
        <w:rPr>
          <w:sz w:val="28"/>
          <w:szCs w:val="28"/>
        </w:rPr>
        <w:t xml:space="preserve"> </w:t>
      </w:r>
      <w:r w:rsidRPr="00164F1C">
        <w:rPr>
          <w:sz w:val="28"/>
          <w:szCs w:val="28"/>
        </w:rPr>
        <w:t>г.</w:t>
      </w:r>
      <w:r w:rsidR="00837AB2">
        <w:rPr>
          <w:sz w:val="28"/>
          <w:szCs w:val="28"/>
        </w:rPr>
        <w:t>,</w:t>
      </w:r>
      <w:r w:rsidR="000B3473">
        <w:rPr>
          <w:sz w:val="28"/>
          <w:szCs w:val="28"/>
        </w:rPr>
        <w:t xml:space="preserve"> Дубна</w:t>
      </w:r>
      <w:r w:rsidR="00837AB2">
        <w:rPr>
          <w:sz w:val="28"/>
          <w:szCs w:val="28"/>
        </w:rPr>
        <w:t>,</w:t>
      </w:r>
      <w:r w:rsidR="000B3473">
        <w:rPr>
          <w:sz w:val="28"/>
          <w:szCs w:val="28"/>
        </w:rPr>
        <w:t xml:space="preserve"> ОИЯИ.</w:t>
      </w:r>
    </w:p>
    <w:p w:rsidR="007B5091" w:rsidRPr="00164F1C" w:rsidRDefault="007B5091" w:rsidP="000471D6">
      <w:pPr>
        <w:spacing w:line="360" w:lineRule="auto"/>
        <w:ind w:firstLine="435"/>
        <w:jc w:val="both"/>
        <w:rPr>
          <w:sz w:val="28"/>
          <w:szCs w:val="28"/>
        </w:rPr>
      </w:pPr>
      <w:r w:rsidRPr="00164F1C">
        <w:rPr>
          <w:b/>
          <w:bCs/>
          <w:sz w:val="28"/>
          <w:szCs w:val="28"/>
        </w:rPr>
        <w:t>Публикации:</w:t>
      </w:r>
      <w:r w:rsidRPr="00164F1C">
        <w:rPr>
          <w:sz w:val="28"/>
          <w:szCs w:val="28"/>
        </w:rPr>
        <w:t xml:space="preserve"> </w:t>
      </w:r>
      <w:r w:rsidR="00C30811" w:rsidRPr="00C624CB">
        <w:rPr>
          <w:sz w:val="28"/>
          <w:szCs w:val="28"/>
        </w:rPr>
        <w:t xml:space="preserve">Основные результаты проведенных исследований отражены в </w:t>
      </w:r>
      <w:r w:rsidR="00C30811">
        <w:rPr>
          <w:sz w:val="28"/>
          <w:szCs w:val="28"/>
        </w:rPr>
        <w:t>6</w:t>
      </w:r>
      <w:r w:rsidR="000B3473">
        <w:rPr>
          <w:sz w:val="28"/>
          <w:szCs w:val="28"/>
        </w:rPr>
        <w:t>-</w:t>
      </w:r>
      <w:r w:rsidR="00975CAC">
        <w:rPr>
          <w:sz w:val="28"/>
          <w:szCs w:val="28"/>
        </w:rPr>
        <w:t>и</w:t>
      </w:r>
      <w:r w:rsidR="00C30811" w:rsidRPr="00C624CB">
        <w:rPr>
          <w:sz w:val="28"/>
          <w:szCs w:val="28"/>
        </w:rPr>
        <w:t xml:space="preserve"> работах, из них </w:t>
      </w:r>
      <w:r w:rsidR="00C30811">
        <w:rPr>
          <w:sz w:val="28"/>
          <w:szCs w:val="28"/>
        </w:rPr>
        <w:t>3</w:t>
      </w:r>
      <w:r w:rsidR="00C30811" w:rsidRPr="00C624CB">
        <w:rPr>
          <w:sz w:val="28"/>
          <w:szCs w:val="28"/>
        </w:rPr>
        <w:t xml:space="preserve"> </w:t>
      </w:r>
      <w:r w:rsidR="00975CAC">
        <w:rPr>
          <w:sz w:val="28"/>
          <w:szCs w:val="28"/>
        </w:rPr>
        <w:t xml:space="preserve">– </w:t>
      </w:r>
      <w:r w:rsidR="00C30811" w:rsidRPr="00C624CB">
        <w:rPr>
          <w:sz w:val="28"/>
          <w:szCs w:val="28"/>
        </w:rPr>
        <w:t>в изданиях, рекомендованных ВАК</w:t>
      </w:r>
      <w:r w:rsidRPr="00164F1C">
        <w:rPr>
          <w:sz w:val="28"/>
          <w:szCs w:val="28"/>
        </w:rPr>
        <w:t>.</w:t>
      </w:r>
    </w:p>
    <w:p w:rsidR="007B5091" w:rsidRPr="00164F1C" w:rsidRDefault="007B5091" w:rsidP="000471D6">
      <w:pPr>
        <w:spacing w:line="360" w:lineRule="auto"/>
        <w:ind w:firstLine="435"/>
        <w:jc w:val="both"/>
        <w:rPr>
          <w:sz w:val="28"/>
          <w:szCs w:val="28"/>
        </w:rPr>
      </w:pPr>
      <w:r w:rsidRPr="00164F1C">
        <w:rPr>
          <w:b/>
          <w:bCs/>
          <w:sz w:val="28"/>
          <w:szCs w:val="28"/>
        </w:rPr>
        <w:lastRenderedPageBreak/>
        <w:t xml:space="preserve">Структура и объем диссертации: </w:t>
      </w:r>
      <w:r w:rsidR="00E270B3" w:rsidRPr="00164F1C">
        <w:rPr>
          <w:bCs/>
          <w:sz w:val="28"/>
          <w:szCs w:val="28"/>
        </w:rPr>
        <w:t xml:space="preserve">Диссертация состоит из Введения, трех глав, Заключения и </w:t>
      </w:r>
      <w:r w:rsidR="00B04ED6">
        <w:rPr>
          <w:bCs/>
          <w:sz w:val="28"/>
          <w:szCs w:val="28"/>
        </w:rPr>
        <w:t>__</w:t>
      </w:r>
      <w:r w:rsidR="00E270B3" w:rsidRPr="00164F1C">
        <w:rPr>
          <w:bCs/>
          <w:sz w:val="28"/>
          <w:szCs w:val="28"/>
        </w:rPr>
        <w:t xml:space="preserve"> приложений. Диссертация содержит </w:t>
      </w:r>
      <w:r w:rsidR="00B04ED6">
        <w:rPr>
          <w:bCs/>
          <w:sz w:val="28"/>
          <w:szCs w:val="28"/>
        </w:rPr>
        <w:t>__</w:t>
      </w:r>
      <w:r w:rsidR="00E270B3" w:rsidRPr="00164F1C">
        <w:rPr>
          <w:bCs/>
          <w:sz w:val="28"/>
          <w:szCs w:val="28"/>
        </w:rPr>
        <w:t xml:space="preserve"> страниц, </w:t>
      </w:r>
      <w:r w:rsidR="00B04ED6">
        <w:rPr>
          <w:bCs/>
          <w:sz w:val="28"/>
          <w:szCs w:val="28"/>
        </w:rPr>
        <w:t>__</w:t>
      </w:r>
      <w:r w:rsidR="00E270B3" w:rsidRPr="00164F1C">
        <w:rPr>
          <w:bCs/>
          <w:sz w:val="28"/>
          <w:szCs w:val="28"/>
        </w:rPr>
        <w:t xml:space="preserve"> рисунков, </w:t>
      </w:r>
      <w:r w:rsidR="00B04ED6">
        <w:rPr>
          <w:bCs/>
          <w:sz w:val="28"/>
          <w:szCs w:val="28"/>
        </w:rPr>
        <w:t>__</w:t>
      </w:r>
      <w:r w:rsidR="00E270B3" w:rsidRPr="00164F1C">
        <w:rPr>
          <w:bCs/>
          <w:sz w:val="28"/>
          <w:szCs w:val="28"/>
        </w:rPr>
        <w:t xml:space="preserve"> таблиц.</w:t>
      </w:r>
    </w:p>
    <w:p w:rsidR="007B5091" w:rsidRPr="00164F1C" w:rsidRDefault="007B5091" w:rsidP="000471D6">
      <w:pPr>
        <w:pStyle w:val="1"/>
        <w:spacing w:line="360" w:lineRule="auto"/>
      </w:pPr>
      <w:bookmarkStart w:id="1" w:name="_Toc298249574"/>
      <w:r w:rsidRPr="00164F1C">
        <w:t>Содержание работы</w:t>
      </w:r>
      <w:bookmarkEnd w:id="1"/>
    </w:p>
    <w:p w:rsidR="007B5091" w:rsidRPr="00164F1C" w:rsidRDefault="007B5091" w:rsidP="000471D6">
      <w:pPr>
        <w:spacing w:line="360" w:lineRule="auto"/>
        <w:ind w:firstLine="708"/>
        <w:jc w:val="both"/>
        <w:rPr>
          <w:sz w:val="28"/>
          <w:szCs w:val="28"/>
        </w:rPr>
      </w:pPr>
      <w:r w:rsidRPr="00164F1C">
        <w:rPr>
          <w:sz w:val="28"/>
          <w:szCs w:val="28"/>
        </w:rPr>
        <w:t xml:space="preserve">Во </w:t>
      </w:r>
      <w:r w:rsidRPr="00164F1C">
        <w:rPr>
          <w:b/>
          <w:bCs/>
          <w:sz w:val="28"/>
          <w:szCs w:val="28"/>
        </w:rPr>
        <w:t>Введении</w:t>
      </w:r>
      <w:r w:rsidRPr="00164F1C">
        <w:rPr>
          <w:sz w:val="28"/>
          <w:szCs w:val="28"/>
        </w:rPr>
        <w:t xml:space="preserve"> обоснована актуальность работы, определена основная цель и задачи исследования, научная новизна и практическая ценность.</w:t>
      </w:r>
    </w:p>
    <w:p w:rsidR="005D11EF" w:rsidRDefault="002364DE" w:rsidP="000471D6">
      <w:pPr>
        <w:spacing w:line="360" w:lineRule="auto"/>
        <w:ind w:firstLine="708"/>
        <w:jc w:val="both"/>
        <w:rPr>
          <w:sz w:val="28"/>
          <w:szCs w:val="28"/>
        </w:rPr>
      </w:pPr>
      <w:r w:rsidRPr="002364DE">
        <w:rPr>
          <w:bCs/>
          <w:sz w:val="28"/>
          <w:szCs w:val="28"/>
        </w:rPr>
        <w:t>В</w:t>
      </w:r>
      <w:r>
        <w:rPr>
          <w:b/>
          <w:bCs/>
          <w:sz w:val="28"/>
          <w:szCs w:val="28"/>
        </w:rPr>
        <w:t xml:space="preserve"> Первой</w:t>
      </w:r>
      <w:r w:rsidR="007B5091" w:rsidRPr="00164F1C">
        <w:rPr>
          <w:b/>
          <w:bCs/>
          <w:sz w:val="28"/>
          <w:szCs w:val="28"/>
        </w:rPr>
        <w:t xml:space="preserve"> глав</w:t>
      </w:r>
      <w:r>
        <w:rPr>
          <w:b/>
          <w:bCs/>
          <w:sz w:val="28"/>
          <w:szCs w:val="28"/>
        </w:rPr>
        <w:t>е</w:t>
      </w:r>
      <w:r w:rsidR="007B5091" w:rsidRPr="00164F1C">
        <w:rPr>
          <w:sz w:val="28"/>
          <w:szCs w:val="28"/>
        </w:rPr>
        <w:t xml:space="preserve"> «</w:t>
      </w:r>
      <w:r w:rsidR="005D11EF">
        <w:rPr>
          <w:sz w:val="28"/>
          <w:szCs w:val="28"/>
        </w:rPr>
        <w:t>Анализ проблемы обеспечения интероперабельности в облачных вычислениях</w:t>
      </w:r>
      <w:r w:rsidR="007B5091" w:rsidRPr="00164F1C">
        <w:rPr>
          <w:sz w:val="28"/>
          <w:szCs w:val="28"/>
        </w:rPr>
        <w:t>»</w:t>
      </w:r>
      <w:r>
        <w:rPr>
          <w:sz w:val="28"/>
          <w:szCs w:val="28"/>
        </w:rPr>
        <w:t>, которая</w:t>
      </w:r>
      <w:r w:rsidR="007B5091" w:rsidRPr="00164F1C">
        <w:rPr>
          <w:sz w:val="28"/>
          <w:szCs w:val="28"/>
        </w:rPr>
        <w:t xml:space="preserve"> состоит из </w:t>
      </w:r>
      <w:r w:rsidR="00101553">
        <w:rPr>
          <w:sz w:val="28"/>
          <w:szCs w:val="28"/>
        </w:rPr>
        <w:t>4</w:t>
      </w:r>
      <w:r w:rsidR="0034318F">
        <w:rPr>
          <w:sz w:val="28"/>
          <w:szCs w:val="28"/>
        </w:rPr>
        <w:t xml:space="preserve"> разделов</w:t>
      </w:r>
      <w:r>
        <w:rPr>
          <w:sz w:val="28"/>
          <w:szCs w:val="28"/>
        </w:rPr>
        <w:t xml:space="preserve"> и выводов, говорится о том, что проблема интероперабельности актуальна для облачных вычислений</w:t>
      </w:r>
      <w:r w:rsidR="00A9447B">
        <w:rPr>
          <w:sz w:val="28"/>
          <w:szCs w:val="28"/>
        </w:rPr>
        <w:t xml:space="preserve">, как для </w:t>
      </w:r>
      <w:r w:rsidR="00975CAC">
        <w:rPr>
          <w:sz w:val="28"/>
          <w:szCs w:val="28"/>
        </w:rPr>
        <w:t>активно</w:t>
      </w:r>
      <w:r w:rsidR="00A9447B">
        <w:rPr>
          <w:sz w:val="28"/>
          <w:szCs w:val="28"/>
        </w:rPr>
        <w:t xml:space="preserve"> развивающейся сугубо гетерогенной среды. Для решения данной проблемы необходимо разработать методику, на основе единого подхода, которая должна опираться на методы функциональной стандартизации и технологию открытых систем.</w:t>
      </w:r>
      <w:r>
        <w:rPr>
          <w:sz w:val="28"/>
          <w:szCs w:val="28"/>
        </w:rPr>
        <w:t xml:space="preserve"> </w:t>
      </w:r>
    </w:p>
    <w:p w:rsidR="00101553" w:rsidRDefault="002364DE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1.1. рассматриваются основные понятия и аспекты проблемы интероперабельности в системах различных классов и масштабов. </w:t>
      </w:r>
      <w:r w:rsidR="00133B9C">
        <w:rPr>
          <w:sz w:val="28"/>
          <w:szCs w:val="28"/>
        </w:rPr>
        <w:t>Приведено краткое описание единого подхода к обеспечению интероперабельности для ИС самого широкого класса, предложенного Институтом радиотехники и электроники РАН и зафиксированном в ГОСТР Р 55062-2012</w:t>
      </w:r>
      <w:r w:rsidR="00A9447B">
        <w:rPr>
          <w:sz w:val="28"/>
          <w:szCs w:val="28"/>
        </w:rPr>
        <w:t>.</w:t>
      </w:r>
      <w:r w:rsidR="00133B9C">
        <w:rPr>
          <w:sz w:val="28"/>
          <w:szCs w:val="28"/>
        </w:rPr>
        <w:t xml:space="preserve"> Рассмотрена эталонная модель интероперабельности, в которой выделе</w:t>
      </w:r>
      <w:r w:rsidR="00EF5A7D">
        <w:rPr>
          <w:sz w:val="28"/>
          <w:szCs w:val="28"/>
        </w:rPr>
        <w:t>ны три базовых уровня (см. рис.</w:t>
      </w:r>
      <w:r w:rsidR="00DF2257">
        <w:fldChar w:fldCharType="begin"/>
      </w:r>
      <w:r w:rsidR="00DF2257">
        <w:instrText xml:space="preserve"> REF _Ref414804522 \h  \* MERGEFORMAT </w:instrText>
      </w:r>
      <w:r w:rsidR="00DF2257">
        <w:fldChar w:fldCharType="separate"/>
      </w:r>
      <w:r w:rsidR="00D85FAB" w:rsidRPr="00D85FAB">
        <w:rPr>
          <w:vanish/>
        </w:rPr>
        <w:t>Рисунок</w:t>
      </w:r>
      <w:r w:rsidR="00D85FAB" w:rsidRPr="00D85FAB">
        <w:t xml:space="preserve"> 1</w:t>
      </w:r>
      <w:r w:rsidR="00DF2257">
        <w:fldChar w:fldCharType="end"/>
      </w:r>
      <w:r w:rsidR="00133B9C">
        <w:rPr>
          <w:sz w:val="28"/>
          <w:szCs w:val="28"/>
        </w:rPr>
        <w:t>)</w:t>
      </w:r>
    </w:p>
    <w:p w:rsidR="00133B9C" w:rsidRDefault="009A038C" w:rsidP="000471D6">
      <w:pPr>
        <w:keepNext/>
        <w:spacing w:line="360" w:lineRule="auto"/>
        <w:jc w:val="center"/>
      </w:pPr>
      <w:r>
        <w:object w:dxaOrig="10658" w:dyaOrig="442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.4pt;height:187.2pt" o:ole="">
            <v:imagedata r:id="rId9" o:title=""/>
          </v:shape>
          <o:OLEObject Type="Embed" ProgID="Visio.Drawing.11" ShapeID="_x0000_i1025" DrawAspect="Content" ObjectID="_1489914227" r:id="rId10"/>
        </w:object>
      </w:r>
    </w:p>
    <w:p w:rsidR="00133B9C" w:rsidRPr="009A038C" w:rsidRDefault="00133B9C" w:rsidP="000471D6">
      <w:pPr>
        <w:pStyle w:val="af9"/>
        <w:spacing w:line="360" w:lineRule="auto"/>
        <w:jc w:val="center"/>
        <w:rPr>
          <w:b w:val="0"/>
          <w:bCs w:val="0"/>
          <w:color w:val="auto"/>
          <w:sz w:val="28"/>
          <w:szCs w:val="28"/>
        </w:rPr>
      </w:pPr>
      <w:bookmarkStart w:id="2" w:name="_Ref414804522"/>
      <w:r w:rsidRPr="009A038C">
        <w:rPr>
          <w:b w:val="0"/>
          <w:bCs w:val="0"/>
          <w:color w:val="auto"/>
          <w:sz w:val="28"/>
          <w:szCs w:val="28"/>
        </w:rPr>
        <w:t xml:space="preserve">Рисунок </w: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begin"/>
      </w:r>
      <w:r w:rsidRPr="009A038C">
        <w:rPr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separate"/>
      </w:r>
      <w:r w:rsidR="002758DA">
        <w:rPr>
          <w:b w:val="0"/>
          <w:bCs w:val="0"/>
          <w:noProof/>
          <w:color w:val="auto"/>
          <w:sz w:val="28"/>
          <w:szCs w:val="28"/>
        </w:rPr>
        <w:t>1</w: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end"/>
      </w:r>
      <w:bookmarkEnd w:id="2"/>
      <w:r w:rsidRPr="009A038C">
        <w:rPr>
          <w:b w:val="0"/>
          <w:bCs w:val="0"/>
          <w:color w:val="auto"/>
          <w:sz w:val="28"/>
          <w:szCs w:val="28"/>
        </w:rPr>
        <w:t>. Эталонная модель интероперабельности.</w:t>
      </w:r>
    </w:p>
    <w:p w:rsidR="00A9447B" w:rsidRDefault="00A9447B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разделе 1.2. </w:t>
      </w:r>
      <w:r w:rsidR="00975CAC">
        <w:rPr>
          <w:sz w:val="28"/>
          <w:szCs w:val="28"/>
        </w:rPr>
        <w:t>излагается</w:t>
      </w:r>
      <w:r w:rsidR="00B238B8">
        <w:rPr>
          <w:sz w:val="28"/>
          <w:szCs w:val="28"/>
        </w:rPr>
        <w:t xml:space="preserve"> </w:t>
      </w:r>
      <w:r w:rsidR="00975CAC">
        <w:rPr>
          <w:sz w:val="28"/>
          <w:szCs w:val="28"/>
        </w:rPr>
        <w:t>технология облачных вычислений</w:t>
      </w:r>
      <w:r w:rsidR="009822A3">
        <w:rPr>
          <w:sz w:val="28"/>
          <w:szCs w:val="28"/>
        </w:rPr>
        <w:t xml:space="preserve">. </w:t>
      </w:r>
      <w:r w:rsidR="00CE1026">
        <w:rPr>
          <w:sz w:val="28"/>
          <w:szCs w:val="28"/>
        </w:rPr>
        <w:t xml:space="preserve">Показано, что облака можно </w:t>
      </w:r>
      <w:r w:rsidR="00A42CCC">
        <w:rPr>
          <w:sz w:val="28"/>
          <w:szCs w:val="28"/>
        </w:rPr>
        <w:t xml:space="preserve">дополнительно </w:t>
      </w:r>
      <w:r w:rsidR="00CE1026">
        <w:rPr>
          <w:sz w:val="28"/>
          <w:szCs w:val="28"/>
        </w:rPr>
        <w:t>классифицировать по уровням интероперабельности</w:t>
      </w:r>
      <w:r w:rsidR="009822A3">
        <w:rPr>
          <w:sz w:val="28"/>
          <w:szCs w:val="28"/>
        </w:rPr>
        <w:t>,</w:t>
      </w:r>
      <w:r w:rsidR="00CE1026">
        <w:rPr>
          <w:sz w:val="28"/>
          <w:szCs w:val="28"/>
        </w:rPr>
        <w:t xml:space="preserve"> и отмечено, что стандарты на каждом из уровней требуют особого внимания и обсуждения</w:t>
      </w:r>
      <w:r w:rsidR="009822A3">
        <w:rPr>
          <w:sz w:val="28"/>
          <w:szCs w:val="28"/>
        </w:rPr>
        <w:t>. Также говорится о том, что р</w:t>
      </w:r>
      <w:r w:rsidR="009822A3" w:rsidRPr="00C624CB">
        <w:rPr>
          <w:sz w:val="28"/>
          <w:szCs w:val="28"/>
        </w:rPr>
        <w:t xml:space="preserve">ешение проблемы интероперабельности в облачных вычислениях зависит от специфики </w:t>
      </w:r>
      <w:r w:rsidR="00A42CCC">
        <w:rPr>
          <w:sz w:val="28"/>
          <w:szCs w:val="28"/>
        </w:rPr>
        <w:t>данной</w:t>
      </w:r>
      <w:r w:rsidR="00B238B8">
        <w:rPr>
          <w:sz w:val="28"/>
          <w:szCs w:val="28"/>
        </w:rPr>
        <w:t xml:space="preserve"> </w:t>
      </w:r>
      <w:r w:rsidR="009822A3" w:rsidRPr="00C624CB">
        <w:rPr>
          <w:sz w:val="28"/>
          <w:szCs w:val="28"/>
        </w:rPr>
        <w:t>области</w:t>
      </w:r>
      <w:r w:rsidR="009822A3">
        <w:rPr>
          <w:sz w:val="28"/>
          <w:szCs w:val="28"/>
        </w:rPr>
        <w:t>.</w:t>
      </w:r>
    </w:p>
    <w:p w:rsidR="00A9447B" w:rsidRDefault="00A9447B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1.3. рассматривается современное состояние проблемы интероперабельности в облачных вычислениях, проводится анализ работ зарубежных авторов. </w:t>
      </w:r>
      <w:r w:rsidR="009822A3">
        <w:rPr>
          <w:sz w:val="28"/>
          <w:szCs w:val="28"/>
        </w:rPr>
        <w:t xml:space="preserve">На основании анализа показано, что для достижения интероперабельности необходимо использовать </w:t>
      </w:r>
      <w:r w:rsidR="00045010">
        <w:rPr>
          <w:sz w:val="28"/>
          <w:szCs w:val="28"/>
        </w:rPr>
        <w:t xml:space="preserve">специально разработанные </w:t>
      </w:r>
      <w:r w:rsidR="009822A3">
        <w:rPr>
          <w:sz w:val="28"/>
          <w:szCs w:val="28"/>
        </w:rPr>
        <w:t>стандарты.</w:t>
      </w:r>
    </w:p>
    <w:p w:rsidR="00A9447B" w:rsidRDefault="00A9447B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разделе 1.4.</w:t>
      </w:r>
      <w:r w:rsidR="00B238B8">
        <w:rPr>
          <w:sz w:val="28"/>
          <w:szCs w:val="28"/>
        </w:rPr>
        <w:t xml:space="preserve"> </w:t>
      </w:r>
      <w:r w:rsidR="00580DCE">
        <w:rPr>
          <w:sz w:val="28"/>
          <w:szCs w:val="28"/>
        </w:rPr>
        <w:t>проанализированы</w:t>
      </w:r>
      <w:r>
        <w:rPr>
          <w:sz w:val="28"/>
          <w:szCs w:val="28"/>
        </w:rPr>
        <w:t xml:space="preserve"> работы по стандартам интероперабельности в облачных вычислениях</w:t>
      </w:r>
      <w:r w:rsidR="00C8158B">
        <w:rPr>
          <w:sz w:val="28"/>
          <w:szCs w:val="28"/>
        </w:rPr>
        <w:t>. Отмечено, что работы носят фрагментарный характер.</w:t>
      </w:r>
    </w:p>
    <w:p w:rsidR="00101553" w:rsidRPr="00164F1C" w:rsidRDefault="00133B9C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выводах по главе формулируется цель работы и задачи, которые необходимо решить для ее достижения.</w:t>
      </w:r>
    </w:p>
    <w:p w:rsidR="005D11EF" w:rsidRDefault="007B5091" w:rsidP="0086174D">
      <w:pPr>
        <w:spacing w:line="360" w:lineRule="auto"/>
        <w:ind w:firstLine="709"/>
        <w:jc w:val="both"/>
        <w:rPr>
          <w:sz w:val="28"/>
          <w:szCs w:val="28"/>
        </w:rPr>
      </w:pPr>
      <w:r w:rsidRPr="00164F1C">
        <w:rPr>
          <w:sz w:val="28"/>
          <w:szCs w:val="28"/>
        </w:rPr>
        <w:t xml:space="preserve">Во </w:t>
      </w:r>
      <w:r w:rsidRPr="00164F1C">
        <w:rPr>
          <w:b/>
          <w:bCs/>
          <w:sz w:val="28"/>
          <w:szCs w:val="28"/>
        </w:rPr>
        <w:t>второй главе</w:t>
      </w:r>
      <w:r w:rsidR="005D11EF">
        <w:rPr>
          <w:sz w:val="28"/>
          <w:szCs w:val="28"/>
        </w:rPr>
        <w:t xml:space="preserve"> «Методика обеспечения инт</w:t>
      </w:r>
      <w:r w:rsidR="00837AB2">
        <w:rPr>
          <w:sz w:val="28"/>
          <w:szCs w:val="28"/>
        </w:rPr>
        <w:t>е</w:t>
      </w:r>
      <w:r w:rsidR="005D11EF">
        <w:rPr>
          <w:sz w:val="28"/>
          <w:szCs w:val="28"/>
        </w:rPr>
        <w:t>роперабельности в области облачных вычислений»</w:t>
      </w:r>
      <w:r w:rsidR="00923C93">
        <w:rPr>
          <w:sz w:val="28"/>
          <w:szCs w:val="28"/>
        </w:rPr>
        <w:t xml:space="preserve">, которая состоит из </w:t>
      </w:r>
      <w:r w:rsidR="00284C6A">
        <w:rPr>
          <w:sz w:val="28"/>
          <w:szCs w:val="28"/>
        </w:rPr>
        <w:t>4 разделов и выводов по главе</w:t>
      </w:r>
      <w:r w:rsidR="003A2E5E">
        <w:rPr>
          <w:sz w:val="28"/>
          <w:szCs w:val="28"/>
        </w:rPr>
        <w:t>.</w:t>
      </w:r>
      <w:r w:rsidR="00284C6A">
        <w:rPr>
          <w:sz w:val="28"/>
          <w:szCs w:val="28"/>
        </w:rPr>
        <w:t xml:space="preserve"> </w:t>
      </w:r>
      <w:r w:rsidR="003A2E5E">
        <w:rPr>
          <w:sz w:val="28"/>
          <w:szCs w:val="28"/>
        </w:rPr>
        <w:t>Проведена</w:t>
      </w:r>
      <w:r w:rsidR="00B238B8">
        <w:rPr>
          <w:sz w:val="28"/>
          <w:szCs w:val="28"/>
        </w:rPr>
        <w:t xml:space="preserve"> </w:t>
      </w:r>
      <w:r w:rsidR="00284C6A">
        <w:rPr>
          <w:sz w:val="28"/>
          <w:szCs w:val="28"/>
        </w:rPr>
        <w:t xml:space="preserve">адаптация </w:t>
      </w:r>
      <w:r w:rsidR="003A2E5E">
        <w:rPr>
          <w:sz w:val="28"/>
          <w:szCs w:val="28"/>
        </w:rPr>
        <w:t>единого подхода к</w:t>
      </w:r>
      <w:r w:rsidR="00284C6A">
        <w:rPr>
          <w:sz w:val="28"/>
          <w:szCs w:val="28"/>
        </w:rPr>
        <w:t xml:space="preserve"> обеспечени</w:t>
      </w:r>
      <w:r w:rsidR="003A2E5E">
        <w:rPr>
          <w:sz w:val="28"/>
          <w:szCs w:val="28"/>
        </w:rPr>
        <w:t>ю</w:t>
      </w:r>
      <w:r w:rsidR="00284C6A">
        <w:rPr>
          <w:sz w:val="28"/>
          <w:szCs w:val="28"/>
        </w:rPr>
        <w:t xml:space="preserve"> интероперабельности </w:t>
      </w:r>
      <w:r w:rsidR="003A2E5E">
        <w:rPr>
          <w:sz w:val="28"/>
          <w:szCs w:val="28"/>
        </w:rPr>
        <w:t xml:space="preserve">для </w:t>
      </w:r>
      <w:r w:rsidR="00284C6A">
        <w:rPr>
          <w:sz w:val="28"/>
          <w:szCs w:val="28"/>
        </w:rPr>
        <w:t>систем</w:t>
      </w:r>
      <w:r w:rsidR="00B238B8">
        <w:rPr>
          <w:sz w:val="28"/>
          <w:szCs w:val="28"/>
        </w:rPr>
        <w:t xml:space="preserve"> </w:t>
      </w:r>
      <w:r w:rsidR="003A2E5E">
        <w:rPr>
          <w:sz w:val="28"/>
          <w:szCs w:val="28"/>
        </w:rPr>
        <w:t>широкого</w:t>
      </w:r>
      <w:r w:rsidR="00B238B8">
        <w:rPr>
          <w:sz w:val="28"/>
          <w:szCs w:val="28"/>
        </w:rPr>
        <w:t xml:space="preserve"> </w:t>
      </w:r>
      <w:r w:rsidR="00284C6A">
        <w:rPr>
          <w:sz w:val="28"/>
          <w:szCs w:val="28"/>
        </w:rPr>
        <w:t>класс</w:t>
      </w:r>
      <w:r w:rsidR="003A2E5E">
        <w:rPr>
          <w:sz w:val="28"/>
          <w:szCs w:val="28"/>
        </w:rPr>
        <w:t>а</w:t>
      </w:r>
      <w:r w:rsidR="00284C6A">
        <w:rPr>
          <w:sz w:val="28"/>
          <w:szCs w:val="28"/>
        </w:rPr>
        <w:t>, о которо</w:t>
      </w:r>
      <w:r w:rsidR="003A2E5E">
        <w:rPr>
          <w:sz w:val="28"/>
          <w:szCs w:val="28"/>
        </w:rPr>
        <w:t>м</w:t>
      </w:r>
      <w:r w:rsidR="00284C6A">
        <w:rPr>
          <w:sz w:val="28"/>
          <w:szCs w:val="28"/>
        </w:rPr>
        <w:t xml:space="preserve"> говорилось в первой главе, применительно к облачным вычислениям.</w:t>
      </w:r>
      <w:r w:rsidR="0086174D">
        <w:rPr>
          <w:sz w:val="28"/>
          <w:szCs w:val="28"/>
        </w:rPr>
        <w:t xml:space="preserve"> </w:t>
      </w:r>
      <w:r w:rsidR="003A2E5E">
        <w:rPr>
          <w:sz w:val="28"/>
          <w:szCs w:val="28"/>
        </w:rPr>
        <w:t>Таким образом,</w:t>
      </w:r>
      <w:r w:rsidR="0086174D">
        <w:rPr>
          <w:sz w:val="28"/>
          <w:szCs w:val="28"/>
        </w:rPr>
        <w:t xml:space="preserve"> данная методика (см. рис.</w:t>
      </w:r>
      <w:r w:rsidR="00DF2257">
        <w:fldChar w:fldCharType="begin"/>
      </w:r>
      <w:r w:rsidR="00DF2257">
        <w:instrText xml:space="preserve"> REF _Ref414804539 \h  \* MERGEFORMAT </w:instrText>
      </w:r>
      <w:r w:rsidR="00DF2257">
        <w:fldChar w:fldCharType="separate"/>
      </w:r>
      <w:r w:rsidR="0086174D" w:rsidRPr="00D85FAB">
        <w:rPr>
          <w:vanish/>
        </w:rPr>
        <w:t>Рисунок</w:t>
      </w:r>
      <w:r w:rsidR="0086174D" w:rsidRPr="00D85FAB">
        <w:t xml:space="preserve"> 2</w:t>
      </w:r>
      <w:r w:rsidR="00DF2257">
        <w:fldChar w:fldCharType="end"/>
      </w:r>
      <w:r w:rsidR="0086174D">
        <w:rPr>
          <w:sz w:val="28"/>
          <w:szCs w:val="28"/>
        </w:rPr>
        <w:t xml:space="preserve">) представляет собой развитие единого подхода к обеспечению интероперабельности применительно к облачным вычислениям. </w:t>
      </w:r>
      <w:r w:rsidR="003A2E5E">
        <w:rPr>
          <w:sz w:val="28"/>
          <w:szCs w:val="28"/>
        </w:rPr>
        <w:t>Выделены основные и вспомогательные этапы и утверждается, что п</w:t>
      </w:r>
      <w:r w:rsidR="0086174D" w:rsidRPr="00D17C6E">
        <w:rPr>
          <w:sz w:val="28"/>
          <w:szCs w:val="28"/>
        </w:rPr>
        <w:t>оследовательная реализация основных этапов 1-5 должна привести к созданию интероперабельных систем в области облачных вычислений.</w:t>
      </w:r>
      <w:r w:rsidR="0086174D">
        <w:rPr>
          <w:sz w:val="28"/>
          <w:szCs w:val="28"/>
        </w:rPr>
        <w:t xml:space="preserve"> Далее про</w:t>
      </w:r>
      <w:r w:rsidR="003D302A">
        <w:rPr>
          <w:sz w:val="28"/>
          <w:szCs w:val="28"/>
        </w:rPr>
        <w:t>ведено</w:t>
      </w:r>
      <w:r w:rsidR="0086174D">
        <w:rPr>
          <w:sz w:val="28"/>
          <w:szCs w:val="28"/>
        </w:rPr>
        <w:t xml:space="preserve"> рассмотрение основных этапов методики.</w:t>
      </w:r>
    </w:p>
    <w:p w:rsidR="00EF5A7D" w:rsidRDefault="00EF5A7D" w:rsidP="000471D6">
      <w:pPr>
        <w:keepNext/>
        <w:spacing w:line="360" w:lineRule="auto"/>
        <w:jc w:val="center"/>
      </w:pPr>
      <w:r>
        <w:rPr>
          <w:b/>
          <w:noProof/>
          <w:sz w:val="28"/>
          <w:szCs w:val="28"/>
        </w:rPr>
        <w:lastRenderedPageBreak/>
        <w:drawing>
          <wp:inline distT="0" distB="0" distL="0" distR="0">
            <wp:extent cx="6125028" cy="4949372"/>
            <wp:effectExtent l="0" t="0" r="9072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945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F5A7D" w:rsidRPr="009A038C" w:rsidRDefault="00EF5A7D" w:rsidP="000471D6">
      <w:pPr>
        <w:pStyle w:val="af9"/>
        <w:spacing w:line="360" w:lineRule="auto"/>
        <w:jc w:val="center"/>
        <w:rPr>
          <w:b w:val="0"/>
          <w:bCs w:val="0"/>
          <w:color w:val="auto"/>
          <w:sz w:val="28"/>
          <w:szCs w:val="28"/>
        </w:rPr>
      </w:pPr>
      <w:bookmarkStart w:id="3" w:name="_Ref414804539"/>
      <w:r w:rsidRPr="009A038C">
        <w:rPr>
          <w:b w:val="0"/>
          <w:bCs w:val="0"/>
          <w:color w:val="auto"/>
          <w:sz w:val="28"/>
          <w:szCs w:val="28"/>
        </w:rPr>
        <w:t xml:space="preserve">Рисунок </w: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begin"/>
      </w:r>
      <w:r w:rsidRPr="009A038C">
        <w:rPr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separate"/>
      </w:r>
      <w:r w:rsidR="002758DA">
        <w:rPr>
          <w:b w:val="0"/>
          <w:bCs w:val="0"/>
          <w:noProof/>
          <w:color w:val="auto"/>
          <w:sz w:val="28"/>
          <w:szCs w:val="28"/>
        </w:rPr>
        <w:t>2</w: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end"/>
      </w:r>
      <w:bookmarkEnd w:id="3"/>
      <w:r w:rsidRPr="009A038C">
        <w:rPr>
          <w:b w:val="0"/>
          <w:bCs w:val="0"/>
          <w:color w:val="auto"/>
          <w:sz w:val="28"/>
          <w:szCs w:val="28"/>
        </w:rPr>
        <w:t>. Основные этапы обеспечения интероперабельности в облачных вычислениях</w:t>
      </w:r>
    </w:p>
    <w:p w:rsidR="00824FF6" w:rsidRDefault="00284C6A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разделе 2.1. описаны общие положения</w:t>
      </w:r>
      <w:r w:rsidR="00975CAC">
        <w:rPr>
          <w:sz w:val="28"/>
          <w:szCs w:val="28"/>
        </w:rPr>
        <w:t xml:space="preserve"> концепции</w:t>
      </w:r>
      <w:r>
        <w:rPr>
          <w:sz w:val="28"/>
          <w:szCs w:val="28"/>
        </w:rPr>
        <w:t xml:space="preserve"> по обеспечению интероперабельности</w:t>
      </w:r>
      <w:r w:rsidR="00432E9B">
        <w:rPr>
          <w:sz w:val="28"/>
          <w:szCs w:val="28"/>
        </w:rPr>
        <w:t xml:space="preserve"> в области облачных вычислений</w:t>
      </w:r>
      <w:r w:rsidR="00824FF6">
        <w:rPr>
          <w:sz w:val="28"/>
          <w:szCs w:val="28"/>
        </w:rPr>
        <w:t>:</w:t>
      </w:r>
    </w:p>
    <w:p w:rsidR="00824FF6" w:rsidRPr="00C7782F" w:rsidRDefault="00824FF6" w:rsidP="000471D6">
      <w:pPr>
        <w:pStyle w:val="af3"/>
        <w:numPr>
          <w:ilvl w:val="0"/>
          <w:numId w:val="23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7782F">
        <w:rPr>
          <w:sz w:val="28"/>
          <w:szCs w:val="28"/>
        </w:rPr>
        <w:t xml:space="preserve">Научно-методологической основой для решения проблемы интероперабельности облачных вычислений служит единый подход к решению проблемы интероперабельности для систем широкого класса, зафиксированный в ГОСТ Р 55062-2012. </w:t>
      </w:r>
    </w:p>
    <w:p w:rsidR="00824FF6" w:rsidRPr="00C7782F" w:rsidRDefault="00824FF6" w:rsidP="000471D6">
      <w:pPr>
        <w:pStyle w:val="af3"/>
        <w:numPr>
          <w:ilvl w:val="0"/>
          <w:numId w:val="23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7782F">
        <w:rPr>
          <w:sz w:val="28"/>
          <w:szCs w:val="28"/>
        </w:rPr>
        <w:t xml:space="preserve">Интероперабельность в области облачных вычислений означает способность </w:t>
      </w:r>
      <w:r>
        <w:rPr>
          <w:sz w:val="28"/>
          <w:szCs w:val="28"/>
        </w:rPr>
        <w:t xml:space="preserve">двух или более облачных систем </w:t>
      </w:r>
      <w:r w:rsidRPr="00C7782F">
        <w:rPr>
          <w:sz w:val="28"/>
          <w:szCs w:val="28"/>
        </w:rPr>
        <w:t>обмениваться данными через унифицированн</w:t>
      </w:r>
      <w:r>
        <w:rPr>
          <w:sz w:val="28"/>
          <w:szCs w:val="28"/>
        </w:rPr>
        <w:t xml:space="preserve">ый интерфейс, </w:t>
      </w:r>
      <w:r w:rsidRPr="00C7782F">
        <w:rPr>
          <w:sz w:val="28"/>
          <w:szCs w:val="28"/>
        </w:rPr>
        <w:t xml:space="preserve">обладать средствами для запуска и переноса приложений с использованием различных языковых фреймворков, способностью к переносу образов </w:t>
      </w:r>
      <w:r w:rsidRPr="00C7782F">
        <w:rPr>
          <w:sz w:val="28"/>
          <w:szCs w:val="28"/>
        </w:rPr>
        <w:lastRenderedPageBreak/>
        <w:t>виртуальных машин и конфигураций сетей, а также управления всеми вышеперечисленными свойствами.</w:t>
      </w:r>
    </w:p>
    <w:p w:rsidR="00824FF6" w:rsidRPr="00C7782F" w:rsidRDefault="00824FF6" w:rsidP="000471D6">
      <w:pPr>
        <w:pStyle w:val="af3"/>
        <w:numPr>
          <w:ilvl w:val="0"/>
          <w:numId w:val="23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7782F">
        <w:rPr>
          <w:sz w:val="28"/>
          <w:szCs w:val="28"/>
        </w:rPr>
        <w:t>Основная цель обеспечения интероперабельности в облачных вычислениях, заключается в реализации парадигмы облачных вычислений – предоставление удаленного доступа к вычислительным мощностям.</w:t>
      </w:r>
    </w:p>
    <w:p w:rsidR="00824FF6" w:rsidRPr="00C7782F" w:rsidRDefault="00824FF6" w:rsidP="000471D6">
      <w:pPr>
        <w:pStyle w:val="af3"/>
        <w:numPr>
          <w:ilvl w:val="0"/>
          <w:numId w:val="23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7782F">
        <w:rPr>
          <w:sz w:val="28"/>
          <w:szCs w:val="28"/>
        </w:rPr>
        <w:t>Применение методики позволит сократить затраты на разработку дополнительных интерфейсов, сократить временные и денежные затраты на интеграцию сервисов различных поставщиков облачных вычислений.</w:t>
      </w:r>
    </w:p>
    <w:p w:rsidR="00824FF6" w:rsidRPr="00C7782F" w:rsidRDefault="00824FF6" w:rsidP="000471D6">
      <w:pPr>
        <w:pStyle w:val="af3"/>
        <w:numPr>
          <w:ilvl w:val="0"/>
          <w:numId w:val="23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7782F">
        <w:rPr>
          <w:sz w:val="28"/>
          <w:szCs w:val="28"/>
        </w:rPr>
        <w:t>Особенность достижения интероперабельности в облачных вычислениях заключается в выборе стандарта переноса образов виртуальных машин (для IaaS), стандартов для переноса приложений без внесения существенных изменений (для PaaS)</w:t>
      </w:r>
      <w:r w:rsidRPr="00824FF6">
        <w:rPr>
          <w:sz w:val="28"/>
          <w:szCs w:val="28"/>
        </w:rPr>
        <w:t xml:space="preserve">, </w:t>
      </w:r>
      <w:r w:rsidRPr="00C7782F">
        <w:rPr>
          <w:sz w:val="28"/>
          <w:szCs w:val="28"/>
        </w:rPr>
        <w:t>проработке стандартов на интерфейс взаимодействия сервисов и извлечения из них дан</w:t>
      </w:r>
      <w:r>
        <w:rPr>
          <w:sz w:val="28"/>
          <w:szCs w:val="28"/>
        </w:rPr>
        <w:t>н</w:t>
      </w:r>
      <w:r w:rsidRPr="00C7782F">
        <w:rPr>
          <w:sz w:val="28"/>
          <w:szCs w:val="28"/>
        </w:rPr>
        <w:t>ых (для SaaS).</w:t>
      </w:r>
    </w:p>
    <w:p w:rsidR="00824FF6" w:rsidRPr="00C7782F" w:rsidRDefault="00824FF6" w:rsidP="000471D6">
      <w:pPr>
        <w:pStyle w:val="af3"/>
        <w:numPr>
          <w:ilvl w:val="0"/>
          <w:numId w:val="23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7782F">
        <w:rPr>
          <w:sz w:val="28"/>
          <w:szCs w:val="28"/>
        </w:rPr>
        <w:t>Барьеры на пути к достижению интероперабельности заключаются в нежелании облачных провайдеров терять своих потребителей. Каждый хочет иметь свой собственный уникальный сервис для привлечения большего числа пользователей. В силу гетерогенности каждой из моделей предоставления услуг набор стандартов будет свой для каждой модели. Также</w:t>
      </w:r>
      <w:r w:rsidR="00B238B8">
        <w:rPr>
          <w:sz w:val="28"/>
          <w:szCs w:val="28"/>
        </w:rPr>
        <w:t xml:space="preserve"> </w:t>
      </w:r>
      <w:r w:rsidRPr="00C7782F">
        <w:rPr>
          <w:sz w:val="28"/>
          <w:szCs w:val="28"/>
        </w:rPr>
        <w:t>барьером является децентрали</w:t>
      </w:r>
      <w:r>
        <w:rPr>
          <w:sz w:val="28"/>
          <w:szCs w:val="28"/>
        </w:rPr>
        <w:t>зованная разработка стандартов.</w:t>
      </w:r>
    </w:p>
    <w:p w:rsidR="00284C6A" w:rsidRDefault="00284C6A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разделе</w:t>
      </w:r>
      <w:r w:rsidR="00C81F68">
        <w:rPr>
          <w:sz w:val="28"/>
          <w:szCs w:val="28"/>
        </w:rPr>
        <w:t xml:space="preserve"> 2.2. предложена архитектура облачных вычислений (см. рис.</w:t>
      </w:r>
      <w:r w:rsidR="00DF2257">
        <w:fldChar w:fldCharType="begin"/>
      </w:r>
      <w:r w:rsidR="00DF2257">
        <w:instrText xml:space="preserve"> REF _Ref414804578 \h  \* MERGEFORMAT </w:instrText>
      </w:r>
      <w:r w:rsidR="00DF2257">
        <w:fldChar w:fldCharType="separate"/>
      </w:r>
      <w:r w:rsidR="00D85FAB" w:rsidRPr="00EA1B0D">
        <w:rPr>
          <w:vanish/>
          <w:sz w:val="28"/>
          <w:szCs w:val="28"/>
        </w:rPr>
        <w:t>Рисунок</w:t>
      </w:r>
      <w:r w:rsidR="00D85FAB" w:rsidRPr="00EA1B0D">
        <w:rPr>
          <w:sz w:val="28"/>
          <w:szCs w:val="28"/>
        </w:rPr>
        <w:t xml:space="preserve"> 3</w:t>
      </w:r>
      <w:r w:rsidR="00DF2257">
        <w:fldChar w:fldCharType="end"/>
      </w:r>
      <w:r w:rsidR="00C81F68">
        <w:rPr>
          <w:sz w:val="28"/>
          <w:szCs w:val="28"/>
        </w:rPr>
        <w:t>) и дается ее описание.</w:t>
      </w:r>
    </w:p>
    <w:p w:rsidR="00C81F68" w:rsidRDefault="000471D6" w:rsidP="000471D6">
      <w:pPr>
        <w:keepNext/>
        <w:spacing w:line="360" w:lineRule="auto"/>
        <w:jc w:val="center"/>
      </w:pPr>
      <w:r>
        <w:object w:dxaOrig="28412" w:dyaOrig="17466">
          <v:shape id="_x0000_i1026" type="#_x0000_t75" style="width:482pt;height:296.45pt" o:ole="">
            <v:imagedata r:id="rId12" o:title=""/>
          </v:shape>
          <o:OLEObject Type="Embed" ProgID="Visio.Drawing.11" ShapeID="_x0000_i1026" DrawAspect="Content" ObjectID="_1489914228" r:id="rId13"/>
        </w:object>
      </w:r>
    </w:p>
    <w:p w:rsidR="00C81F68" w:rsidRPr="009A038C" w:rsidRDefault="00C81F68" w:rsidP="000471D6">
      <w:pPr>
        <w:pStyle w:val="af9"/>
        <w:spacing w:line="360" w:lineRule="auto"/>
        <w:jc w:val="center"/>
        <w:rPr>
          <w:b w:val="0"/>
          <w:bCs w:val="0"/>
          <w:color w:val="auto"/>
          <w:sz w:val="28"/>
          <w:szCs w:val="28"/>
        </w:rPr>
      </w:pPr>
      <w:bookmarkStart w:id="4" w:name="_Ref414804578"/>
      <w:r w:rsidRPr="009A038C">
        <w:rPr>
          <w:b w:val="0"/>
          <w:bCs w:val="0"/>
          <w:color w:val="auto"/>
          <w:sz w:val="28"/>
          <w:szCs w:val="28"/>
        </w:rPr>
        <w:t xml:space="preserve">Рисунок </w: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begin"/>
      </w:r>
      <w:r w:rsidRPr="009A038C">
        <w:rPr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separate"/>
      </w:r>
      <w:r w:rsidR="002758DA">
        <w:rPr>
          <w:b w:val="0"/>
          <w:bCs w:val="0"/>
          <w:noProof/>
          <w:color w:val="auto"/>
          <w:sz w:val="28"/>
          <w:szCs w:val="28"/>
        </w:rPr>
        <w:t>3</w: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end"/>
      </w:r>
      <w:bookmarkEnd w:id="4"/>
      <w:r w:rsidRPr="009A038C">
        <w:rPr>
          <w:b w:val="0"/>
          <w:bCs w:val="0"/>
          <w:color w:val="auto"/>
          <w:sz w:val="28"/>
          <w:szCs w:val="28"/>
        </w:rPr>
        <w:t>. Архитектура облачных вычислений.</w:t>
      </w:r>
    </w:p>
    <w:p w:rsidR="00AD6754" w:rsidRDefault="00917654" w:rsidP="000471D6">
      <w:pPr>
        <w:spacing w:line="360" w:lineRule="auto"/>
        <w:ind w:firstLine="709"/>
        <w:jc w:val="both"/>
        <w:rPr>
          <w:color w:val="000000"/>
          <w:sz w:val="28"/>
          <w:szCs w:val="28"/>
          <w:shd w:val="clear" w:color="auto" w:fill="FFFFFF"/>
        </w:rPr>
      </w:pPr>
      <w:r w:rsidRPr="00C624CB">
        <w:rPr>
          <w:sz w:val="28"/>
          <w:szCs w:val="28"/>
        </w:rPr>
        <w:t>В а</w:t>
      </w:r>
      <w:r w:rsidR="00975CAC">
        <w:rPr>
          <w:sz w:val="28"/>
          <w:szCs w:val="28"/>
        </w:rPr>
        <w:t>рхитектуре отображены пять ключевых</w:t>
      </w:r>
      <w:r w:rsidRPr="00C624CB">
        <w:rPr>
          <w:sz w:val="28"/>
          <w:szCs w:val="28"/>
        </w:rPr>
        <w:t xml:space="preserve"> сущност</w:t>
      </w:r>
      <w:r w:rsidR="00975CAC">
        <w:rPr>
          <w:sz w:val="28"/>
          <w:szCs w:val="28"/>
        </w:rPr>
        <w:t>ей</w:t>
      </w:r>
      <w:r w:rsidRPr="00C624CB">
        <w:rPr>
          <w:sz w:val="28"/>
          <w:szCs w:val="28"/>
        </w:rPr>
        <w:t xml:space="preserve"> в области облачных вычислений: облачный потребитель (ОП), облачный провайдер (</w:t>
      </w:r>
      <w:proofErr w:type="gramStart"/>
      <w:r w:rsidRPr="00C624CB">
        <w:rPr>
          <w:sz w:val="28"/>
          <w:szCs w:val="28"/>
        </w:rPr>
        <w:t>ОПР</w:t>
      </w:r>
      <w:proofErr w:type="gramEnd"/>
      <w:r w:rsidRPr="00C624CB">
        <w:rPr>
          <w:sz w:val="28"/>
          <w:szCs w:val="28"/>
        </w:rPr>
        <w:t>), облачный аудитор (ОА), облачный брокер (ОБ) и облачный оператор связи (ООС).</w:t>
      </w:r>
      <w:r>
        <w:rPr>
          <w:sz w:val="28"/>
          <w:szCs w:val="28"/>
        </w:rPr>
        <w:t xml:space="preserve"> </w:t>
      </w:r>
      <w:r>
        <w:rPr>
          <w:color w:val="000000"/>
          <w:sz w:val="28"/>
          <w:szCs w:val="28"/>
          <w:shd w:val="clear" w:color="auto" w:fill="FFFFFF"/>
        </w:rPr>
        <w:t xml:space="preserve">Особенность данной архитектуры заключается в наличии дополнительных сущностей: </w:t>
      </w:r>
      <w:r w:rsidRPr="00DD6D91">
        <w:rPr>
          <w:i/>
          <w:color w:val="000000"/>
          <w:sz w:val="28"/>
          <w:szCs w:val="28"/>
          <w:shd w:val="clear" w:color="auto" w:fill="FFFFFF"/>
        </w:rPr>
        <w:t>стандартизованные интерфейсы взаимодействи</w:t>
      </w:r>
      <w:r>
        <w:rPr>
          <w:color w:val="000000"/>
          <w:sz w:val="28"/>
          <w:szCs w:val="28"/>
          <w:shd w:val="clear" w:color="auto" w:fill="FFFFFF"/>
        </w:rPr>
        <w:t>я (СИВ), через котор</w:t>
      </w:r>
      <w:r w:rsidR="00975CAC">
        <w:rPr>
          <w:color w:val="000000"/>
          <w:sz w:val="28"/>
          <w:szCs w:val="28"/>
          <w:shd w:val="clear" w:color="auto" w:fill="FFFFFF"/>
        </w:rPr>
        <w:t>ые осуществляется взаимодействие</w:t>
      </w:r>
      <w:r>
        <w:rPr>
          <w:color w:val="000000"/>
          <w:sz w:val="28"/>
          <w:szCs w:val="28"/>
          <w:shd w:val="clear" w:color="auto" w:fill="FFFFFF"/>
        </w:rPr>
        <w:t xml:space="preserve">; выделяется </w:t>
      </w:r>
      <w:r w:rsidRPr="00DD6D91">
        <w:rPr>
          <w:i/>
          <w:color w:val="000000"/>
          <w:sz w:val="28"/>
          <w:szCs w:val="28"/>
          <w:shd w:val="clear" w:color="auto" w:fill="FFFFFF"/>
        </w:rPr>
        <w:t>Профиль интероперабельности</w:t>
      </w:r>
      <w:r w:rsidR="00AD6754">
        <w:rPr>
          <w:color w:val="000000"/>
          <w:sz w:val="28"/>
          <w:szCs w:val="28"/>
          <w:shd w:val="clear" w:color="auto" w:fill="FFFFFF"/>
        </w:rPr>
        <w:t>. Также в разделе дается подробное описание</w:t>
      </w:r>
      <w:r w:rsidR="00975CAC">
        <w:rPr>
          <w:color w:val="000000"/>
          <w:sz w:val="28"/>
          <w:szCs w:val="28"/>
          <w:shd w:val="clear" w:color="auto" w:fill="FFFFFF"/>
        </w:rPr>
        <w:t xml:space="preserve"> того</w:t>
      </w:r>
      <w:r w:rsidR="00AD6754">
        <w:rPr>
          <w:color w:val="000000"/>
          <w:sz w:val="28"/>
          <w:szCs w:val="28"/>
          <w:shd w:val="clear" w:color="auto" w:fill="FFFFFF"/>
        </w:rPr>
        <w:t xml:space="preserve">, что понимается под </w:t>
      </w:r>
      <w:proofErr w:type="gramStart"/>
      <w:r w:rsidR="00AD6754">
        <w:rPr>
          <w:color w:val="000000"/>
          <w:sz w:val="28"/>
          <w:szCs w:val="28"/>
          <w:shd w:val="clear" w:color="auto" w:fill="FFFFFF"/>
        </w:rPr>
        <w:t>СИВ</w:t>
      </w:r>
      <w:proofErr w:type="gramEnd"/>
      <w:r w:rsidR="00AD6754">
        <w:rPr>
          <w:color w:val="000000"/>
          <w:sz w:val="28"/>
          <w:szCs w:val="28"/>
          <w:shd w:val="clear" w:color="auto" w:fill="FFFFFF"/>
        </w:rPr>
        <w:t>.</w:t>
      </w:r>
    </w:p>
    <w:p w:rsidR="00917654" w:rsidRDefault="00917654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Таким образом, описание архитектуры облачных вычислений позволяет определить ее основные компоненты, описать их взаимодействие, что должно помочь выделить необходимые стандарты для каждого случая взаимодействия.</w:t>
      </w:r>
    </w:p>
    <w:p w:rsidR="004D0ED7" w:rsidRDefault="004D0ED7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разделе 2.3 предлагается проблемно-ориентированная модель интероперабельности облачных вычислений</w:t>
      </w:r>
      <w:r w:rsidR="00132DD7">
        <w:rPr>
          <w:sz w:val="28"/>
          <w:szCs w:val="28"/>
        </w:rPr>
        <w:t xml:space="preserve"> (см. рис.</w:t>
      </w:r>
      <w:r w:rsidR="00DF2257">
        <w:fldChar w:fldCharType="begin"/>
      </w:r>
      <w:r w:rsidR="00DF2257">
        <w:instrText xml:space="preserve"> REF _Ref414808349 \h  \* MERGEFORMAT </w:instrText>
      </w:r>
      <w:r w:rsidR="00DF2257">
        <w:fldChar w:fldCharType="separate"/>
      </w:r>
      <w:r w:rsidR="00D85FAB" w:rsidRPr="00D85FAB">
        <w:rPr>
          <w:vanish/>
          <w:sz w:val="28"/>
          <w:szCs w:val="28"/>
        </w:rPr>
        <w:t>Рисунок</w:t>
      </w:r>
      <w:r w:rsidR="00D85FAB" w:rsidRPr="00D85FAB">
        <w:rPr>
          <w:sz w:val="28"/>
          <w:szCs w:val="28"/>
        </w:rPr>
        <w:t xml:space="preserve"> 4</w:t>
      </w:r>
      <w:r w:rsidR="00DF2257">
        <w:fldChar w:fldCharType="end"/>
      </w:r>
      <w:r w:rsidR="00132DD7">
        <w:rPr>
          <w:sz w:val="28"/>
          <w:szCs w:val="28"/>
        </w:rPr>
        <w:t>)</w:t>
      </w:r>
      <w:r>
        <w:rPr>
          <w:sz w:val="28"/>
          <w:szCs w:val="28"/>
        </w:rPr>
        <w:t>.</w:t>
      </w:r>
    </w:p>
    <w:p w:rsidR="003822BC" w:rsidRPr="00571972" w:rsidRDefault="00094966" w:rsidP="000471D6">
      <w:pPr>
        <w:keepNext/>
        <w:spacing w:line="360" w:lineRule="auto"/>
        <w:jc w:val="center"/>
        <w:rPr>
          <w:lang w:val="en-US"/>
        </w:rPr>
      </w:pPr>
      <w:r>
        <w:object w:dxaOrig="26834" w:dyaOrig="18330">
          <v:shape id="_x0000_i1027" type="#_x0000_t75" style="width:482pt;height:328.65pt" o:ole="">
            <v:imagedata r:id="rId14" o:title=""/>
          </v:shape>
          <o:OLEObject Type="Embed" ProgID="Visio.Drawing.11" ShapeID="_x0000_i1027" DrawAspect="Content" ObjectID="_1489914229" r:id="rId15"/>
        </w:object>
      </w:r>
    </w:p>
    <w:p w:rsidR="003822BC" w:rsidRPr="009A038C" w:rsidRDefault="003822BC" w:rsidP="000471D6">
      <w:pPr>
        <w:pStyle w:val="af9"/>
        <w:spacing w:line="360" w:lineRule="auto"/>
        <w:jc w:val="center"/>
        <w:rPr>
          <w:b w:val="0"/>
          <w:bCs w:val="0"/>
          <w:color w:val="auto"/>
          <w:sz w:val="28"/>
          <w:szCs w:val="28"/>
        </w:rPr>
      </w:pPr>
      <w:bookmarkStart w:id="5" w:name="_Ref414808349"/>
      <w:r w:rsidRPr="009A038C">
        <w:rPr>
          <w:b w:val="0"/>
          <w:bCs w:val="0"/>
          <w:color w:val="auto"/>
          <w:sz w:val="28"/>
          <w:szCs w:val="28"/>
        </w:rPr>
        <w:t xml:space="preserve">Рисунок </w: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begin"/>
      </w:r>
      <w:r w:rsidRPr="009A038C">
        <w:rPr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separate"/>
      </w:r>
      <w:r w:rsidR="002758DA">
        <w:rPr>
          <w:b w:val="0"/>
          <w:bCs w:val="0"/>
          <w:noProof/>
          <w:color w:val="auto"/>
          <w:sz w:val="28"/>
          <w:szCs w:val="28"/>
        </w:rPr>
        <w:t>4</w:t>
      </w:r>
      <w:r w:rsidR="003459EB" w:rsidRPr="009A038C">
        <w:rPr>
          <w:b w:val="0"/>
          <w:bCs w:val="0"/>
          <w:color w:val="auto"/>
          <w:sz w:val="28"/>
          <w:szCs w:val="28"/>
        </w:rPr>
        <w:fldChar w:fldCharType="end"/>
      </w:r>
      <w:bookmarkEnd w:id="5"/>
      <w:r w:rsidRPr="009A038C">
        <w:rPr>
          <w:b w:val="0"/>
          <w:bCs w:val="0"/>
          <w:color w:val="auto"/>
          <w:sz w:val="28"/>
          <w:szCs w:val="28"/>
        </w:rPr>
        <w:t>. Модель обеспечения интероперабельности облачных вычислений</w:t>
      </w:r>
    </w:p>
    <w:p w:rsidR="00E65A6C" w:rsidRPr="0000598E" w:rsidRDefault="00E65A6C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F86BDF">
        <w:rPr>
          <w:sz w:val="28"/>
          <w:szCs w:val="28"/>
        </w:rPr>
        <w:t>Д</w:t>
      </w:r>
      <w:r>
        <w:rPr>
          <w:sz w:val="28"/>
          <w:szCs w:val="28"/>
        </w:rPr>
        <w:t xml:space="preserve">анная модель отличается от эталонной </w:t>
      </w:r>
      <w:r w:rsidR="00837AB2">
        <w:rPr>
          <w:sz w:val="28"/>
          <w:szCs w:val="28"/>
        </w:rPr>
        <w:t>(см. рис.</w:t>
      </w:r>
      <w:r w:rsidR="00DF2257">
        <w:fldChar w:fldCharType="begin"/>
      </w:r>
      <w:r w:rsidR="00DF2257">
        <w:instrText xml:space="preserve"> REF _Ref414804522 \h  \* MERGEFORMAT </w:instrText>
      </w:r>
      <w:r w:rsidR="00DF2257">
        <w:fldChar w:fldCharType="separate"/>
      </w:r>
      <w:r w:rsidR="00837AB2" w:rsidRPr="00837AB2">
        <w:rPr>
          <w:vanish/>
          <w:sz w:val="28"/>
          <w:szCs w:val="28"/>
        </w:rPr>
        <w:t>Рисунок</w:t>
      </w:r>
      <w:r w:rsidR="00837AB2" w:rsidRPr="009A038C">
        <w:rPr>
          <w:sz w:val="28"/>
          <w:szCs w:val="28"/>
        </w:rPr>
        <w:t xml:space="preserve"> </w:t>
      </w:r>
      <w:r w:rsidR="00837AB2">
        <w:rPr>
          <w:sz w:val="28"/>
          <w:szCs w:val="28"/>
        </w:rPr>
        <w:t>1</w:t>
      </w:r>
      <w:r w:rsidR="00DF2257">
        <w:fldChar w:fldCharType="end"/>
      </w:r>
      <w:r w:rsidR="00FE4FF4">
        <w:rPr>
          <w:sz w:val="28"/>
          <w:szCs w:val="28"/>
        </w:rPr>
        <w:t xml:space="preserve">) </w:t>
      </w:r>
      <w:r>
        <w:rPr>
          <w:sz w:val="28"/>
          <w:szCs w:val="28"/>
        </w:rPr>
        <w:t>за счет детализации уровней.</w:t>
      </w:r>
      <w:r w:rsidR="00975CAC">
        <w:rPr>
          <w:sz w:val="28"/>
          <w:szCs w:val="28"/>
        </w:rPr>
        <w:t xml:space="preserve"> Семантический уровень, выделенный на рис</w:t>
      </w:r>
      <w:r w:rsidR="00FE4FF4">
        <w:rPr>
          <w:sz w:val="28"/>
          <w:szCs w:val="28"/>
        </w:rPr>
        <w:t>.</w:t>
      </w:r>
      <w:r w:rsidR="00DF2257">
        <w:fldChar w:fldCharType="begin"/>
      </w:r>
      <w:r w:rsidR="00DF2257">
        <w:instrText xml:space="preserve"> REF _Ref414808349 \h  \* MERGEFORMAT </w:instrText>
      </w:r>
      <w:r w:rsidR="00DF2257">
        <w:fldChar w:fldCharType="separate"/>
      </w:r>
      <w:r w:rsidR="00837AB2" w:rsidRPr="00837AB2">
        <w:rPr>
          <w:vanish/>
          <w:sz w:val="28"/>
          <w:szCs w:val="28"/>
        </w:rPr>
        <w:t>Рисунок</w:t>
      </w:r>
      <w:r w:rsidR="00837AB2" w:rsidRPr="009A038C">
        <w:rPr>
          <w:sz w:val="28"/>
          <w:szCs w:val="28"/>
        </w:rPr>
        <w:t xml:space="preserve"> </w:t>
      </w:r>
      <w:r w:rsidR="00837AB2">
        <w:rPr>
          <w:sz w:val="28"/>
          <w:szCs w:val="28"/>
        </w:rPr>
        <w:t>4</w:t>
      </w:r>
      <w:r w:rsidR="00DF2257">
        <w:fldChar w:fldCharType="end"/>
      </w:r>
      <w:r w:rsidR="00322141">
        <w:rPr>
          <w:sz w:val="28"/>
          <w:szCs w:val="28"/>
        </w:rPr>
        <w:t>, в случае</w:t>
      </w:r>
      <w:bookmarkStart w:id="6" w:name="_GoBack"/>
      <w:bookmarkEnd w:id="6"/>
      <w:r w:rsidR="00322141">
        <w:rPr>
          <w:sz w:val="28"/>
          <w:szCs w:val="28"/>
        </w:rPr>
        <w:t xml:space="preserve"> облачных вычислений «расщепляется» на 4 подуровня</w:t>
      </w:r>
      <w:r w:rsidR="0000598E" w:rsidRPr="0000598E">
        <w:rPr>
          <w:sz w:val="28"/>
          <w:szCs w:val="28"/>
        </w:rPr>
        <w:t xml:space="preserve">. </w:t>
      </w:r>
      <w:r w:rsidR="0000598E">
        <w:rPr>
          <w:sz w:val="28"/>
          <w:szCs w:val="28"/>
        </w:rPr>
        <w:t>Также имеется дополнительная проекция в виде сервисов, которая следует из концепции интероперабельности.</w:t>
      </w:r>
    </w:p>
    <w:p w:rsidR="00D60957" w:rsidRDefault="00C30516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2.4 </w:t>
      </w:r>
      <w:r w:rsidR="00D60957">
        <w:rPr>
          <w:sz w:val="28"/>
          <w:szCs w:val="28"/>
        </w:rPr>
        <w:t>рассмотрено</w:t>
      </w:r>
      <w:r w:rsidR="00C5142A">
        <w:rPr>
          <w:sz w:val="28"/>
          <w:szCs w:val="28"/>
        </w:rPr>
        <w:t xml:space="preserve"> построени</w:t>
      </w:r>
      <w:r w:rsidR="00D60957">
        <w:rPr>
          <w:sz w:val="28"/>
          <w:szCs w:val="28"/>
        </w:rPr>
        <w:t>е</w:t>
      </w:r>
      <w:r w:rsidR="00C5142A">
        <w:rPr>
          <w:sz w:val="28"/>
          <w:szCs w:val="28"/>
        </w:rPr>
        <w:t xml:space="preserve"> профиля интероперабельности</w:t>
      </w:r>
      <w:r w:rsidR="00D60957">
        <w:rPr>
          <w:sz w:val="28"/>
          <w:szCs w:val="28"/>
        </w:rPr>
        <w:t xml:space="preserve"> облачных вычислений – согласованного набора стандартов, структурированного в терминах модели интероперабельности</w:t>
      </w:r>
    </w:p>
    <w:p w:rsidR="00C30516" w:rsidRDefault="00D60957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целом</w:t>
      </w:r>
      <w:r w:rsidR="00C24074">
        <w:rPr>
          <w:sz w:val="28"/>
          <w:szCs w:val="28"/>
        </w:rPr>
        <w:t>,</w:t>
      </w:r>
      <w:r>
        <w:rPr>
          <w:sz w:val="28"/>
          <w:szCs w:val="28"/>
        </w:rPr>
        <w:t xml:space="preserve"> построение профиля необходимо осуществлять по технологии отрытых систем в соответствии с документом</w:t>
      </w:r>
      <w:r w:rsidR="00CB783D">
        <w:rPr>
          <w:sz w:val="28"/>
          <w:szCs w:val="28"/>
        </w:rPr>
        <w:t xml:space="preserve"> Госстандарта Р50.1.041-2002 «Информационные технологии. Руководство по проектированию профилей среды открытой системы организации-пользователя»,</w:t>
      </w:r>
      <w:r>
        <w:rPr>
          <w:sz w:val="28"/>
          <w:szCs w:val="28"/>
        </w:rPr>
        <w:t xml:space="preserve"> </w:t>
      </w:r>
      <w:proofErr w:type="gramStart"/>
      <w:r w:rsidR="00CB783D">
        <w:rPr>
          <w:sz w:val="28"/>
          <w:szCs w:val="28"/>
        </w:rPr>
        <w:t>разработанны</w:t>
      </w:r>
      <w:r>
        <w:rPr>
          <w:sz w:val="28"/>
          <w:szCs w:val="28"/>
        </w:rPr>
        <w:t>м</w:t>
      </w:r>
      <w:proofErr w:type="gramEnd"/>
      <w:r>
        <w:rPr>
          <w:sz w:val="28"/>
          <w:szCs w:val="28"/>
        </w:rPr>
        <w:t xml:space="preserve"> ИРЭ РАН и МГТУ МИРЭА</w:t>
      </w:r>
      <w:r w:rsidR="00C5142A">
        <w:rPr>
          <w:sz w:val="28"/>
          <w:szCs w:val="28"/>
        </w:rPr>
        <w:t>. В конце раздела предложен профиль общего назначения для облачных вычислений. Стандарты, вошедшие в профиль</w:t>
      </w:r>
      <w:r w:rsidR="00092705">
        <w:rPr>
          <w:sz w:val="28"/>
          <w:szCs w:val="28"/>
        </w:rPr>
        <w:t xml:space="preserve">, </w:t>
      </w:r>
      <w:r w:rsidR="00C5142A">
        <w:rPr>
          <w:sz w:val="28"/>
          <w:szCs w:val="28"/>
        </w:rPr>
        <w:t>получены</w:t>
      </w:r>
      <w:r w:rsidR="00092705">
        <w:rPr>
          <w:sz w:val="28"/>
          <w:szCs w:val="28"/>
        </w:rPr>
        <w:t xml:space="preserve"> в результате анализа </w:t>
      </w:r>
      <w:r>
        <w:rPr>
          <w:sz w:val="28"/>
          <w:szCs w:val="28"/>
        </w:rPr>
        <w:t xml:space="preserve">ряда </w:t>
      </w:r>
      <w:r w:rsidR="00092705">
        <w:rPr>
          <w:sz w:val="28"/>
          <w:szCs w:val="28"/>
        </w:rPr>
        <w:t>документов</w:t>
      </w:r>
      <w:r w:rsidR="00C5142A">
        <w:rPr>
          <w:sz w:val="28"/>
          <w:szCs w:val="28"/>
        </w:rPr>
        <w:t xml:space="preserve">, представленных </w:t>
      </w:r>
      <w:r>
        <w:rPr>
          <w:sz w:val="28"/>
          <w:szCs w:val="28"/>
        </w:rPr>
        <w:t>организациями, принимающими активное участие в разработке стандартов</w:t>
      </w:r>
      <w:r w:rsidR="00092705">
        <w:rPr>
          <w:sz w:val="28"/>
          <w:szCs w:val="28"/>
        </w:rPr>
        <w:t xml:space="preserve"> для среды облачных вычислений.</w:t>
      </w:r>
    </w:p>
    <w:p w:rsidR="00C30516" w:rsidRDefault="00C30516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В выводах </w:t>
      </w:r>
      <w:r w:rsidR="00BC7B2B">
        <w:rPr>
          <w:sz w:val="28"/>
          <w:szCs w:val="28"/>
        </w:rPr>
        <w:t xml:space="preserve">по второй главе указывается, что в результате исследования </w:t>
      </w:r>
      <w:r w:rsidR="00D564B0">
        <w:rPr>
          <w:sz w:val="28"/>
          <w:szCs w:val="28"/>
        </w:rPr>
        <w:t>предложена</w:t>
      </w:r>
      <w:r w:rsidR="00BC7B2B">
        <w:rPr>
          <w:sz w:val="28"/>
          <w:szCs w:val="28"/>
        </w:rPr>
        <w:t xml:space="preserve"> методика обеспечения интероперабельности в облачных вычислениях</w:t>
      </w:r>
      <w:r w:rsidR="00A37CED">
        <w:rPr>
          <w:sz w:val="28"/>
          <w:szCs w:val="28"/>
        </w:rPr>
        <w:t>.</w:t>
      </w:r>
      <w:r w:rsidR="00BC7B2B">
        <w:rPr>
          <w:sz w:val="28"/>
          <w:szCs w:val="28"/>
        </w:rPr>
        <w:t xml:space="preserve"> </w:t>
      </w:r>
      <w:r w:rsidR="00A37CED">
        <w:rPr>
          <w:sz w:val="28"/>
          <w:szCs w:val="28"/>
        </w:rPr>
        <w:t>П</w:t>
      </w:r>
      <w:r w:rsidR="00BC7B2B">
        <w:rPr>
          <w:sz w:val="28"/>
          <w:szCs w:val="28"/>
        </w:rPr>
        <w:t xml:space="preserve">рименение </w:t>
      </w:r>
      <w:r w:rsidR="00A37CED">
        <w:rPr>
          <w:sz w:val="28"/>
          <w:szCs w:val="28"/>
        </w:rPr>
        <w:t>данной методики</w:t>
      </w:r>
      <w:r w:rsidR="00BC7B2B">
        <w:rPr>
          <w:sz w:val="28"/>
          <w:szCs w:val="28"/>
        </w:rPr>
        <w:t xml:space="preserve"> позволит упростить и удешевить разработку</w:t>
      </w:r>
      <w:r w:rsidR="00A37CED">
        <w:rPr>
          <w:sz w:val="28"/>
          <w:szCs w:val="28"/>
        </w:rPr>
        <w:t xml:space="preserve"> сервисов облачных вычислений, а также сделать более удобным управление этими сервисами</w:t>
      </w:r>
      <w:r w:rsidR="00BC7B2B">
        <w:rPr>
          <w:sz w:val="28"/>
          <w:szCs w:val="28"/>
        </w:rPr>
        <w:t>, за счет применения единого подхода, основывающегося на технологии открытых систем и единых национальных и международных стандартах.</w:t>
      </w:r>
    </w:p>
    <w:p w:rsidR="00440D81" w:rsidRDefault="007B5091" w:rsidP="000471D6">
      <w:pPr>
        <w:spacing w:line="360" w:lineRule="auto"/>
        <w:ind w:firstLine="708"/>
        <w:jc w:val="both"/>
        <w:rPr>
          <w:sz w:val="28"/>
          <w:szCs w:val="28"/>
        </w:rPr>
      </w:pPr>
      <w:r w:rsidRPr="00164F1C">
        <w:rPr>
          <w:sz w:val="28"/>
          <w:szCs w:val="28"/>
        </w:rPr>
        <w:t xml:space="preserve">В </w:t>
      </w:r>
      <w:r w:rsidRPr="00164F1C">
        <w:rPr>
          <w:b/>
          <w:bCs/>
          <w:sz w:val="28"/>
          <w:szCs w:val="28"/>
        </w:rPr>
        <w:t>третьей главе</w:t>
      </w:r>
      <w:r w:rsidRPr="00164F1C">
        <w:rPr>
          <w:sz w:val="28"/>
          <w:szCs w:val="28"/>
        </w:rPr>
        <w:t xml:space="preserve"> </w:t>
      </w:r>
      <w:r w:rsidR="005D11EF">
        <w:rPr>
          <w:sz w:val="28"/>
          <w:szCs w:val="28"/>
        </w:rPr>
        <w:t>«Применение</w:t>
      </w:r>
      <w:r w:rsidR="00B238B8">
        <w:rPr>
          <w:sz w:val="28"/>
          <w:szCs w:val="28"/>
        </w:rPr>
        <w:t xml:space="preserve"> </w:t>
      </w:r>
      <w:r w:rsidR="0023495E">
        <w:rPr>
          <w:sz w:val="28"/>
          <w:szCs w:val="28"/>
        </w:rPr>
        <w:t xml:space="preserve">предложенной </w:t>
      </w:r>
      <w:r w:rsidR="005D11EF">
        <w:rPr>
          <w:sz w:val="28"/>
          <w:szCs w:val="28"/>
        </w:rPr>
        <w:t xml:space="preserve">методики </w:t>
      </w:r>
      <w:r w:rsidR="00E46344">
        <w:rPr>
          <w:sz w:val="28"/>
          <w:szCs w:val="28"/>
        </w:rPr>
        <w:t xml:space="preserve">для достижения интероперабельности </w:t>
      </w:r>
      <w:r w:rsidR="005D11EF">
        <w:rPr>
          <w:sz w:val="28"/>
          <w:szCs w:val="28"/>
        </w:rPr>
        <w:t>при разработке программных</w:t>
      </w:r>
      <w:r w:rsidR="001E5017">
        <w:rPr>
          <w:sz w:val="28"/>
          <w:szCs w:val="28"/>
        </w:rPr>
        <w:t xml:space="preserve"> средств</w:t>
      </w:r>
      <w:r w:rsidR="00E46344">
        <w:rPr>
          <w:sz w:val="28"/>
          <w:szCs w:val="28"/>
        </w:rPr>
        <w:t xml:space="preserve"> (на примере приложения «управление взаимоотношениями с клиентами» как</w:t>
      </w:r>
      <w:r w:rsidR="00750C38">
        <w:rPr>
          <w:sz w:val="28"/>
          <w:szCs w:val="28"/>
        </w:rPr>
        <w:t xml:space="preserve"> облачной</w:t>
      </w:r>
      <w:r w:rsidR="00DF0BD0">
        <w:rPr>
          <w:sz w:val="28"/>
          <w:szCs w:val="28"/>
        </w:rPr>
        <w:t xml:space="preserve"> услуги)</w:t>
      </w:r>
      <w:r w:rsidR="00D564B0">
        <w:rPr>
          <w:sz w:val="28"/>
          <w:szCs w:val="28"/>
        </w:rPr>
        <w:t xml:space="preserve"> описано</w:t>
      </w:r>
      <w:r w:rsidR="00DF0BD0">
        <w:rPr>
          <w:sz w:val="28"/>
          <w:szCs w:val="28"/>
        </w:rPr>
        <w:t xml:space="preserve"> применение полученных результатов.</w:t>
      </w:r>
      <w:r w:rsidR="0023495E">
        <w:rPr>
          <w:sz w:val="28"/>
          <w:szCs w:val="28"/>
        </w:rPr>
        <w:t xml:space="preserve"> Конкретно, п</w:t>
      </w:r>
      <w:r w:rsidR="00440D81">
        <w:rPr>
          <w:sz w:val="28"/>
          <w:szCs w:val="28"/>
        </w:rPr>
        <w:t xml:space="preserve">рименение результатов показано на примере </w:t>
      </w:r>
      <w:r w:rsidR="00F366E0">
        <w:rPr>
          <w:sz w:val="28"/>
          <w:szCs w:val="28"/>
        </w:rPr>
        <w:t xml:space="preserve">решения </w:t>
      </w:r>
      <w:r w:rsidR="00440D81">
        <w:rPr>
          <w:sz w:val="28"/>
          <w:szCs w:val="28"/>
        </w:rPr>
        <w:t xml:space="preserve">задач, возникающих </w:t>
      </w:r>
      <w:r w:rsidR="00A01D97">
        <w:rPr>
          <w:sz w:val="28"/>
          <w:szCs w:val="28"/>
        </w:rPr>
        <w:t>в процессе</w:t>
      </w:r>
      <w:r w:rsidR="00440D81">
        <w:rPr>
          <w:sz w:val="28"/>
          <w:szCs w:val="28"/>
        </w:rPr>
        <w:t xml:space="preserve"> автоматизации управления взаимоотношениями с клиентом при продаже недвижимости.</w:t>
      </w:r>
    </w:p>
    <w:p w:rsidR="00CB783D" w:rsidRDefault="00DF0BD0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В разделе 3.1. рассказывается о </w:t>
      </w:r>
      <w:r w:rsidR="00440D81">
        <w:rPr>
          <w:sz w:val="28"/>
          <w:szCs w:val="28"/>
        </w:rPr>
        <w:t>таком типе систем как:</w:t>
      </w:r>
      <w:r>
        <w:rPr>
          <w:sz w:val="28"/>
          <w:szCs w:val="28"/>
        </w:rPr>
        <w:t xml:space="preserve"> управление взаимоотношениями с клиентами</w:t>
      </w:r>
      <w:r w:rsidR="0023495E">
        <w:rPr>
          <w:sz w:val="28"/>
          <w:szCs w:val="28"/>
        </w:rPr>
        <w:t xml:space="preserve"> (</w:t>
      </w:r>
      <w:r w:rsidR="0023495E" w:rsidRPr="00C80FF0">
        <w:rPr>
          <w:sz w:val="28"/>
          <w:szCs w:val="28"/>
        </w:rPr>
        <w:t xml:space="preserve">Customer Relationship Management </w:t>
      </w:r>
      <w:r w:rsidR="00C80FF0">
        <w:rPr>
          <w:sz w:val="28"/>
          <w:szCs w:val="28"/>
        </w:rPr>
        <w:t xml:space="preserve">– </w:t>
      </w:r>
      <w:r w:rsidR="00CB783D" w:rsidRPr="00C80FF0">
        <w:rPr>
          <w:sz w:val="28"/>
          <w:szCs w:val="28"/>
        </w:rPr>
        <w:t>CRM</w:t>
      </w:r>
      <w:r w:rsidR="00CB783D" w:rsidRPr="00CB783D">
        <w:rPr>
          <w:sz w:val="28"/>
          <w:szCs w:val="28"/>
        </w:rPr>
        <w:t>)</w:t>
      </w:r>
      <w:r>
        <w:rPr>
          <w:sz w:val="28"/>
          <w:szCs w:val="28"/>
        </w:rPr>
        <w:t>, показ</w:t>
      </w:r>
      <w:r w:rsidR="0023495E">
        <w:rPr>
          <w:sz w:val="28"/>
          <w:szCs w:val="28"/>
        </w:rPr>
        <w:t>аны</w:t>
      </w:r>
      <w:r>
        <w:rPr>
          <w:sz w:val="28"/>
          <w:szCs w:val="28"/>
        </w:rPr>
        <w:t xml:space="preserve"> этапы становления таких </w:t>
      </w:r>
      <w:r w:rsidR="008F7F13">
        <w:rPr>
          <w:sz w:val="28"/>
          <w:szCs w:val="28"/>
        </w:rPr>
        <w:t>систем</w:t>
      </w:r>
      <w:r w:rsidR="00440D81">
        <w:rPr>
          <w:sz w:val="28"/>
          <w:szCs w:val="28"/>
        </w:rPr>
        <w:t xml:space="preserve"> (см. рис.</w:t>
      </w:r>
      <w:r w:rsidR="00DF2257">
        <w:fldChar w:fldCharType="begin"/>
      </w:r>
      <w:r w:rsidR="00DF2257">
        <w:instrText xml:space="preserve"> REF _Ref415777772 \h  \* MERGEFORMAT </w:instrText>
      </w:r>
      <w:r w:rsidR="00DF2257">
        <w:fldChar w:fldCharType="separate"/>
      </w:r>
      <w:r w:rsidR="00440D81" w:rsidRPr="00D164F5">
        <w:rPr>
          <w:bCs/>
          <w:vanish/>
          <w:sz w:val="28"/>
          <w:szCs w:val="28"/>
        </w:rPr>
        <w:t>Рисунок</w:t>
      </w:r>
      <w:r w:rsidR="00440D81" w:rsidRPr="00D164F5">
        <w:rPr>
          <w:bCs/>
          <w:sz w:val="28"/>
          <w:szCs w:val="28"/>
        </w:rPr>
        <w:t xml:space="preserve"> 5</w:t>
      </w:r>
      <w:r w:rsidR="00DF2257">
        <w:fldChar w:fldCharType="end"/>
      </w:r>
      <w:r w:rsidR="00440D81">
        <w:rPr>
          <w:sz w:val="28"/>
          <w:szCs w:val="28"/>
        </w:rPr>
        <w:t>)</w:t>
      </w:r>
      <w:r w:rsidR="00D85FAB">
        <w:rPr>
          <w:sz w:val="28"/>
          <w:szCs w:val="28"/>
        </w:rPr>
        <w:t xml:space="preserve">. </w:t>
      </w:r>
    </w:p>
    <w:p w:rsidR="00C43466" w:rsidRDefault="007C3362" w:rsidP="00C43466">
      <w:pPr>
        <w:keepNext/>
        <w:spacing w:line="360" w:lineRule="auto"/>
        <w:jc w:val="both"/>
      </w:pPr>
      <w:r>
        <w:object w:dxaOrig="29517" w:dyaOrig="7690">
          <v:shape id="_x0000_i1028" type="#_x0000_t75" style="width:481.15pt;height:125.35pt" o:ole="">
            <v:imagedata r:id="rId16" o:title=""/>
          </v:shape>
          <o:OLEObject Type="Embed" ProgID="Visio.Drawing.11" ShapeID="_x0000_i1028" DrawAspect="Content" ObjectID="_1489914230" r:id="rId17"/>
        </w:object>
      </w:r>
    </w:p>
    <w:p w:rsidR="00C43466" w:rsidRPr="00C43466" w:rsidRDefault="00C43466" w:rsidP="00C43466">
      <w:pPr>
        <w:pStyle w:val="af9"/>
        <w:spacing w:line="360" w:lineRule="auto"/>
        <w:jc w:val="center"/>
        <w:rPr>
          <w:b w:val="0"/>
          <w:bCs w:val="0"/>
          <w:color w:val="auto"/>
          <w:sz w:val="28"/>
          <w:szCs w:val="28"/>
        </w:rPr>
      </w:pPr>
      <w:bookmarkStart w:id="7" w:name="_Ref415777772"/>
      <w:r w:rsidRPr="00C43466">
        <w:rPr>
          <w:b w:val="0"/>
          <w:bCs w:val="0"/>
          <w:color w:val="auto"/>
          <w:sz w:val="28"/>
          <w:szCs w:val="28"/>
        </w:rPr>
        <w:t xml:space="preserve">Рисунок </w:t>
      </w:r>
      <w:r w:rsidR="003459EB" w:rsidRPr="00C43466">
        <w:rPr>
          <w:b w:val="0"/>
          <w:bCs w:val="0"/>
          <w:color w:val="auto"/>
          <w:sz w:val="28"/>
          <w:szCs w:val="28"/>
        </w:rPr>
        <w:fldChar w:fldCharType="begin"/>
      </w:r>
      <w:r w:rsidRPr="00C43466">
        <w:rPr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="003459EB" w:rsidRPr="00C43466">
        <w:rPr>
          <w:b w:val="0"/>
          <w:bCs w:val="0"/>
          <w:color w:val="auto"/>
          <w:sz w:val="28"/>
          <w:szCs w:val="28"/>
        </w:rPr>
        <w:fldChar w:fldCharType="separate"/>
      </w:r>
      <w:r w:rsidR="002758DA">
        <w:rPr>
          <w:b w:val="0"/>
          <w:bCs w:val="0"/>
          <w:noProof/>
          <w:color w:val="auto"/>
          <w:sz w:val="28"/>
          <w:szCs w:val="28"/>
        </w:rPr>
        <w:t>5</w:t>
      </w:r>
      <w:r w:rsidR="003459EB" w:rsidRPr="00C43466">
        <w:rPr>
          <w:b w:val="0"/>
          <w:bCs w:val="0"/>
          <w:color w:val="auto"/>
          <w:sz w:val="28"/>
          <w:szCs w:val="28"/>
        </w:rPr>
        <w:fldChar w:fldCharType="end"/>
      </w:r>
      <w:bookmarkEnd w:id="7"/>
      <w:r w:rsidRPr="00C43466">
        <w:rPr>
          <w:b w:val="0"/>
          <w:bCs w:val="0"/>
          <w:color w:val="auto"/>
          <w:sz w:val="28"/>
          <w:szCs w:val="28"/>
        </w:rPr>
        <w:t xml:space="preserve">. </w:t>
      </w:r>
      <w:r w:rsidR="001B541B">
        <w:rPr>
          <w:b w:val="0"/>
          <w:bCs w:val="0"/>
          <w:color w:val="auto"/>
          <w:sz w:val="28"/>
          <w:szCs w:val="28"/>
        </w:rPr>
        <w:t xml:space="preserve">Этапы становления </w:t>
      </w:r>
      <w:r w:rsidR="001B541B">
        <w:rPr>
          <w:b w:val="0"/>
          <w:bCs w:val="0"/>
          <w:color w:val="auto"/>
          <w:sz w:val="28"/>
          <w:szCs w:val="28"/>
          <w:lang w:val="en-US"/>
        </w:rPr>
        <w:t>CRM</w:t>
      </w:r>
      <w:r w:rsidR="001B541B">
        <w:rPr>
          <w:b w:val="0"/>
          <w:bCs w:val="0"/>
          <w:color w:val="auto"/>
          <w:sz w:val="28"/>
          <w:szCs w:val="28"/>
        </w:rPr>
        <w:t xml:space="preserve"> систем</w:t>
      </w:r>
      <w:r w:rsidRPr="00C43466">
        <w:rPr>
          <w:b w:val="0"/>
          <w:bCs w:val="0"/>
          <w:color w:val="auto"/>
          <w:sz w:val="28"/>
          <w:szCs w:val="28"/>
        </w:rPr>
        <w:t>.</w:t>
      </w:r>
    </w:p>
    <w:p w:rsidR="00440D81" w:rsidRPr="00D60C24" w:rsidRDefault="00440D81" w:rsidP="00440D81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Из рисунка следует, что с течением времени </w:t>
      </w:r>
      <w:r>
        <w:rPr>
          <w:sz w:val="28"/>
          <w:szCs w:val="28"/>
          <w:lang w:val="en-US"/>
        </w:rPr>
        <w:t>CRM</w:t>
      </w:r>
      <w:r w:rsidR="0023495E">
        <w:rPr>
          <w:sz w:val="28"/>
          <w:szCs w:val="28"/>
        </w:rPr>
        <w:t>-</w:t>
      </w:r>
      <w:r>
        <w:rPr>
          <w:sz w:val="28"/>
          <w:szCs w:val="28"/>
        </w:rPr>
        <w:t>системы стали доступны не только как настольное приложение, но и как облачный сервис.</w:t>
      </w:r>
    </w:p>
    <w:p w:rsidR="00D60C24" w:rsidRDefault="000D37AE" w:rsidP="00D60C24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Далее р</w:t>
      </w:r>
      <w:r w:rsidR="00D60C24">
        <w:rPr>
          <w:sz w:val="28"/>
          <w:szCs w:val="28"/>
        </w:rPr>
        <w:t xml:space="preserve">ассмотрены основные компоненты предметной области и показана типовая архитектура </w:t>
      </w:r>
      <w:r>
        <w:rPr>
          <w:sz w:val="28"/>
          <w:szCs w:val="28"/>
          <w:lang w:val="en-US"/>
        </w:rPr>
        <w:t>CRM</w:t>
      </w:r>
      <w:r w:rsidR="0023495E">
        <w:rPr>
          <w:sz w:val="28"/>
          <w:szCs w:val="28"/>
        </w:rPr>
        <w:t>-</w:t>
      </w:r>
      <w:r w:rsidR="00D60C24">
        <w:rPr>
          <w:sz w:val="28"/>
          <w:szCs w:val="28"/>
        </w:rPr>
        <w:t>систем, а также место и значимость</w:t>
      </w:r>
      <w:r w:rsidR="008543BA">
        <w:rPr>
          <w:sz w:val="28"/>
          <w:szCs w:val="28"/>
        </w:rPr>
        <w:t xml:space="preserve"> обеспечения</w:t>
      </w:r>
      <w:r w:rsidR="00D60C24">
        <w:rPr>
          <w:sz w:val="28"/>
          <w:szCs w:val="28"/>
        </w:rPr>
        <w:t xml:space="preserve"> интероперабельности для них.</w:t>
      </w:r>
    </w:p>
    <w:p w:rsidR="00DF0BD0" w:rsidRDefault="007F1C0D" w:rsidP="00C4346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разделе 3.2. рассказывается о необходимых средствах для достижения интероперабельности</w:t>
      </w:r>
      <w:r w:rsidR="002009C7">
        <w:rPr>
          <w:sz w:val="28"/>
          <w:szCs w:val="28"/>
        </w:rPr>
        <w:t xml:space="preserve"> в </w:t>
      </w:r>
      <w:r w:rsidR="002009C7">
        <w:rPr>
          <w:sz w:val="28"/>
          <w:szCs w:val="28"/>
          <w:lang w:val="en-US"/>
        </w:rPr>
        <w:t>CRM</w:t>
      </w:r>
      <w:r w:rsidR="0023495E">
        <w:rPr>
          <w:sz w:val="28"/>
          <w:szCs w:val="28"/>
        </w:rPr>
        <w:t>-системах</w:t>
      </w:r>
      <w:r>
        <w:rPr>
          <w:sz w:val="28"/>
          <w:szCs w:val="28"/>
        </w:rPr>
        <w:t>, базирующихся на</w:t>
      </w:r>
      <w:r w:rsidR="00901A05" w:rsidRPr="00901A05">
        <w:rPr>
          <w:sz w:val="28"/>
          <w:szCs w:val="28"/>
        </w:rPr>
        <w:t xml:space="preserve"> </w:t>
      </w:r>
      <w:r w:rsidR="00901A05">
        <w:rPr>
          <w:sz w:val="28"/>
          <w:szCs w:val="28"/>
        </w:rPr>
        <w:t>методике и</w:t>
      </w:r>
      <w:r>
        <w:rPr>
          <w:sz w:val="28"/>
          <w:szCs w:val="28"/>
        </w:rPr>
        <w:t xml:space="preserve"> профиле, </w:t>
      </w:r>
      <w:r>
        <w:rPr>
          <w:sz w:val="28"/>
          <w:szCs w:val="28"/>
        </w:rPr>
        <w:lastRenderedPageBreak/>
        <w:t>предложенн</w:t>
      </w:r>
      <w:r w:rsidR="00901A05">
        <w:rPr>
          <w:sz w:val="28"/>
          <w:szCs w:val="28"/>
        </w:rPr>
        <w:t>ых</w:t>
      </w:r>
      <w:r>
        <w:rPr>
          <w:sz w:val="28"/>
          <w:szCs w:val="28"/>
        </w:rPr>
        <w:t xml:space="preserve"> во второй главе.</w:t>
      </w:r>
      <w:r w:rsidR="0030274D">
        <w:rPr>
          <w:sz w:val="28"/>
          <w:szCs w:val="28"/>
        </w:rPr>
        <w:t xml:space="preserve"> Проводится анализ направлени</w:t>
      </w:r>
      <w:r w:rsidR="00572945">
        <w:rPr>
          <w:sz w:val="28"/>
          <w:szCs w:val="28"/>
        </w:rPr>
        <w:t>я</w:t>
      </w:r>
      <w:r w:rsidR="0030274D">
        <w:rPr>
          <w:sz w:val="28"/>
          <w:szCs w:val="28"/>
        </w:rPr>
        <w:t xml:space="preserve"> деятельности компании по продаже недвижимости, на основании этого представлены основные положения и требования к </w:t>
      </w:r>
      <w:r w:rsidR="00572945">
        <w:rPr>
          <w:sz w:val="28"/>
          <w:szCs w:val="28"/>
        </w:rPr>
        <w:t xml:space="preserve">разрабатываемой </w:t>
      </w:r>
      <w:r w:rsidR="0030274D">
        <w:rPr>
          <w:sz w:val="28"/>
          <w:szCs w:val="28"/>
        </w:rPr>
        <w:t xml:space="preserve">системе. Далее строится архитектура и модель интероперабельности </w:t>
      </w:r>
      <w:r w:rsidR="00733481">
        <w:rPr>
          <w:sz w:val="28"/>
          <w:szCs w:val="28"/>
        </w:rPr>
        <w:t>системы</w:t>
      </w:r>
      <w:r w:rsidR="0030274D">
        <w:rPr>
          <w:sz w:val="28"/>
          <w:szCs w:val="28"/>
        </w:rPr>
        <w:t>.</w:t>
      </w:r>
      <w:r w:rsidR="00572945">
        <w:rPr>
          <w:sz w:val="28"/>
          <w:szCs w:val="28"/>
        </w:rPr>
        <w:t xml:space="preserve"> </w:t>
      </w:r>
    </w:p>
    <w:p w:rsidR="00572945" w:rsidRDefault="00572945" w:rsidP="00C4346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разделе 3.4. описывается построение профиля интероперабельности с учетом модели интероперабельности. Создание профиля осуществлялось согласно Р50.1.041-2002 в несколько этапов, которые подробно описаны в диссертации.</w:t>
      </w:r>
    </w:p>
    <w:p w:rsidR="009F4AA1" w:rsidRDefault="00E27F3D" w:rsidP="000471D6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разделе 3.</w:t>
      </w:r>
      <w:r w:rsidR="0088681C">
        <w:rPr>
          <w:sz w:val="28"/>
          <w:szCs w:val="28"/>
        </w:rPr>
        <w:t>5</w:t>
      </w:r>
      <w:r>
        <w:rPr>
          <w:sz w:val="28"/>
          <w:szCs w:val="28"/>
        </w:rPr>
        <w:t xml:space="preserve">. </w:t>
      </w:r>
      <w:r w:rsidR="00874AB3">
        <w:rPr>
          <w:sz w:val="28"/>
          <w:szCs w:val="28"/>
        </w:rPr>
        <w:t>показана схема</w:t>
      </w:r>
      <w:r w:rsidR="00CF3E9A">
        <w:rPr>
          <w:sz w:val="28"/>
          <w:szCs w:val="28"/>
        </w:rPr>
        <w:t xml:space="preserve"> (см. рис.</w:t>
      </w:r>
      <w:r w:rsidR="00DF2257">
        <w:fldChar w:fldCharType="begin"/>
      </w:r>
      <w:r w:rsidR="00DF2257">
        <w:instrText xml:space="preserve"> REF _Ref415784320 \h  \* MERGEFORMAT </w:instrText>
      </w:r>
      <w:r w:rsidR="00DF2257">
        <w:fldChar w:fldCharType="separate"/>
      </w:r>
      <w:r w:rsidR="00CF3E9A" w:rsidRPr="00CF3E9A">
        <w:rPr>
          <w:bCs/>
          <w:vanish/>
          <w:sz w:val="28"/>
          <w:szCs w:val="28"/>
        </w:rPr>
        <w:t>Рисунок</w:t>
      </w:r>
      <w:r w:rsidR="00CF3E9A" w:rsidRPr="00CF3E9A">
        <w:rPr>
          <w:bCs/>
          <w:sz w:val="28"/>
          <w:szCs w:val="28"/>
        </w:rPr>
        <w:t xml:space="preserve"> 6</w:t>
      </w:r>
      <w:r w:rsidR="00DF2257">
        <w:fldChar w:fldCharType="end"/>
      </w:r>
      <w:r w:rsidR="00CF3E9A">
        <w:rPr>
          <w:sz w:val="28"/>
          <w:szCs w:val="28"/>
        </w:rPr>
        <w:t>)</w:t>
      </w:r>
      <w:r w:rsidR="00F76340">
        <w:rPr>
          <w:sz w:val="28"/>
          <w:szCs w:val="28"/>
        </w:rPr>
        <w:t>, упрощенный алгоритм</w:t>
      </w:r>
      <w:r w:rsidR="00874AB3" w:rsidRPr="008F7F13">
        <w:rPr>
          <w:sz w:val="28"/>
          <w:szCs w:val="28"/>
        </w:rPr>
        <w:t xml:space="preserve"> </w:t>
      </w:r>
      <w:r w:rsidR="00874AB3">
        <w:rPr>
          <w:sz w:val="28"/>
          <w:szCs w:val="28"/>
        </w:rPr>
        <w:t xml:space="preserve">и результат работы </w:t>
      </w:r>
      <w:r w:rsidR="00F76340">
        <w:rPr>
          <w:sz w:val="28"/>
          <w:szCs w:val="28"/>
        </w:rPr>
        <w:t xml:space="preserve">программного </w:t>
      </w:r>
      <w:r w:rsidR="00874AB3">
        <w:rPr>
          <w:sz w:val="28"/>
          <w:szCs w:val="28"/>
        </w:rPr>
        <w:t xml:space="preserve">модуля интероперабельности для </w:t>
      </w:r>
      <w:r w:rsidR="00874AB3">
        <w:rPr>
          <w:sz w:val="28"/>
          <w:szCs w:val="28"/>
          <w:lang w:val="en-US"/>
        </w:rPr>
        <w:t>CRM</w:t>
      </w:r>
      <w:r w:rsidR="0023495E">
        <w:rPr>
          <w:sz w:val="28"/>
          <w:szCs w:val="28"/>
        </w:rPr>
        <w:t>-систем</w:t>
      </w:r>
      <w:r w:rsidR="00874AB3" w:rsidRPr="00874AB3">
        <w:rPr>
          <w:sz w:val="28"/>
          <w:szCs w:val="28"/>
        </w:rPr>
        <w:t xml:space="preserve"> </w:t>
      </w:r>
      <w:r w:rsidR="00874AB3">
        <w:rPr>
          <w:sz w:val="28"/>
          <w:szCs w:val="28"/>
        </w:rPr>
        <w:t xml:space="preserve">как облачной услуги. </w:t>
      </w:r>
    </w:p>
    <w:p w:rsidR="009F4AA1" w:rsidRDefault="009F4AA1" w:rsidP="009F4AA1">
      <w:pPr>
        <w:keepNext/>
        <w:spacing w:line="360" w:lineRule="auto"/>
        <w:jc w:val="center"/>
      </w:pPr>
      <w:r>
        <w:object w:dxaOrig="20021" w:dyaOrig="7445">
          <v:shape id="_x0000_i1029" type="#_x0000_t75" style="width:481.15pt;height:178.75pt" o:ole="">
            <v:imagedata r:id="rId18" o:title=""/>
          </v:shape>
          <o:OLEObject Type="Embed" ProgID="Visio.Drawing.11" ShapeID="_x0000_i1029" DrawAspect="Content" ObjectID="_1489914231" r:id="rId19"/>
        </w:object>
      </w:r>
    </w:p>
    <w:p w:rsidR="009F4AA1" w:rsidRDefault="009F4AA1" w:rsidP="009F4AA1">
      <w:pPr>
        <w:pStyle w:val="af9"/>
        <w:spacing w:line="360" w:lineRule="auto"/>
        <w:jc w:val="center"/>
        <w:rPr>
          <w:b w:val="0"/>
          <w:bCs w:val="0"/>
          <w:color w:val="auto"/>
          <w:sz w:val="28"/>
          <w:szCs w:val="28"/>
        </w:rPr>
      </w:pPr>
      <w:bookmarkStart w:id="8" w:name="_Ref415784320"/>
      <w:r w:rsidRPr="00217265">
        <w:rPr>
          <w:b w:val="0"/>
          <w:bCs w:val="0"/>
          <w:color w:val="auto"/>
          <w:sz w:val="28"/>
          <w:szCs w:val="28"/>
        </w:rPr>
        <w:t xml:space="preserve">Рисунок </w:t>
      </w:r>
      <w:r w:rsidR="003459EB" w:rsidRPr="00217265">
        <w:rPr>
          <w:b w:val="0"/>
          <w:bCs w:val="0"/>
          <w:color w:val="auto"/>
          <w:sz w:val="28"/>
          <w:szCs w:val="28"/>
        </w:rPr>
        <w:fldChar w:fldCharType="begin"/>
      </w:r>
      <w:r w:rsidRPr="00217265">
        <w:rPr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="003459EB" w:rsidRPr="00217265">
        <w:rPr>
          <w:b w:val="0"/>
          <w:bCs w:val="0"/>
          <w:color w:val="auto"/>
          <w:sz w:val="28"/>
          <w:szCs w:val="28"/>
        </w:rPr>
        <w:fldChar w:fldCharType="separate"/>
      </w:r>
      <w:r w:rsidR="002758DA">
        <w:rPr>
          <w:b w:val="0"/>
          <w:bCs w:val="0"/>
          <w:noProof/>
          <w:color w:val="auto"/>
          <w:sz w:val="28"/>
          <w:szCs w:val="28"/>
        </w:rPr>
        <w:t>6</w:t>
      </w:r>
      <w:r w:rsidR="003459EB" w:rsidRPr="00217265">
        <w:rPr>
          <w:b w:val="0"/>
          <w:bCs w:val="0"/>
          <w:color w:val="auto"/>
          <w:sz w:val="28"/>
          <w:szCs w:val="28"/>
        </w:rPr>
        <w:fldChar w:fldCharType="end"/>
      </w:r>
      <w:bookmarkEnd w:id="8"/>
      <w:r w:rsidRPr="00217265">
        <w:rPr>
          <w:b w:val="0"/>
          <w:bCs w:val="0"/>
          <w:color w:val="auto"/>
          <w:sz w:val="28"/>
          <w:szCs w:val="28"/>
        </w:rPr>
        <w:t>. Схема работы модуля с применением стандарта.</w:t>
      </w:r>
    </w:p>
    <w:p w:rsidR="00720B15" w:rsidRDefault="009F4AA1" w:rsidP="00EC377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Из схемы видно, что</w:t>
      </w:r>
      <w:r w:rsidR="00766666">
        <w:rPr>
          <w:sz w:val="28"/>
          <w:szCs w:val="28"/>
        </w:rPr>
        <w:t xml:space="preserve"> информация из </w:t>
      </w:r>
      <w:r w:rsidR="0023495E">
        <w:rPr>
          <w:sz w:val="28"/>
          <w:szCs w:val="28"/>
        </w:rPr>
        <w:t>систем</w:t>
      </w:r>
      <w:r w:rsidR="00C80FF0">
        <w:rPr>
          <w:sz w:val="28"/>
          <w:szCs w:val="28"/>
        </w:rPr>
        <w:t>ы</w:t>
      </w:r>
      <w:r w:rsidR="0023495E">
        <w:rPr>
          <w:sz w:val="28"/>
          <w:szCs w:val="28"/>
        </w:rPr>
        <w:t xml:space="preserve"> </w:t>
      </w:r>
      <w:r w:rsidR="00766666">
        <w:rPr>
          <w:sz w:val="28"/>
          <w:szCs w:val="28"/>
          <w:lang w:val="en-US"/>
        </w:rPr>
        <w:t>CRM</w:t>
      </w:r>
      <w:r w:rsidR="00766666" w:rsidRPr="00766666">
        <w:rPr>
          <w:sz w:val="28"/>
          <w:szCs w:val="28"/>
        </w:rPr>
        <w:t>1</w:t>
      </w:r>
      <w:r w:rsidR="00766666">
        <w:rPr>
          <w:sz w:val="28"/>
          <w:szCs w:val="28"/>
        </w:rPr>
        <w:t xml:space="preserve"> поступает на стандартный интерфейс обмена данными</w:t>
      </w:r>
      <w:r w:rsidR="00766666" w:rsidRPr="00766666">
        <w:rPr>
          <w:sz w:val="28"/>
          <w:szCs w:val="28"/>
        </w:rPr>
        <w:t xml:space="preserve"> </w:t>
      </w:r>
      <w:r w:rsidR="0023495E">
        <w:rPr>
          <w:sz w:val="28"/>
          <w:szCs w:val="28"/>
        </w:rPr>
        <w:t xml:space="preserve">системы </w:t>
      </w:r>
      <w:r w:rsidR="00766666">
        <w:rPr>
          <w:sz w:val="28"/>
          <w:szCs w:val="28"/>
          <w:lang w:val="en-US"/>
        </w:rPr>
        <w:t>CRM</w:t>
      </w:r>
      <w:r w:rsidR="00766666" w:rsidRPr="00766666">
        <w:rPr>
          <w:sz w:val="28"/>
          <w:szCs w:val="28"/>
        </w:rPr>
        <w:t>2,</w:t>
      </w:r>
      <w:r w:rsidR="00766666">
        <w:rPr>
          <w:sz w:val="28"/>
          <w:szCs w:val="28"/>
        </w:rPr>
        <w:t xml:space="preserve"> при этом</w:t>
      </w:r>
      <w:r>
        <w:rPr>
          <w:sz w:val="28"/>
          <w:szCs w:val="28"/>
        </w:rPr>
        <w:t>, данные преобразуются</w:t>
      </w:r>
      <w:r w:rsidR="00766666">
        <w:rPr>
          <w:sz w:val="28"/>
          <w:szCs w:val="28"/>
        </w:rPr>
        <w:t xml:space="preserve"> с помощью разработанного программного модуля</w:t>
      </w:r>
      <w:r w:rsidR="00F76340">
        <w:rPr>
          <w:sz w:val="28"/>
          <w:szCs w:val="28"/>
        </w:rPr>
        <w:t xml:space="preserve"> по алгоритму (см. рис.</w:t>
      </w:r>
      <w:r w:rsidR="00DF2257">
        <w:fldChar w:fldCharType="begin"/>
      </w:r>
      <w:r w:rsidR="00DF2257">
        <w:instrText xml:space="preserve"> REF _</w:instrText>
      </w:r>
      <w:r w:rsidR="00DF2257">
        <w:instrText xml:space="preserve">Ref415609584 \h  \* MERGEFORMAT </w:instrText>
      </w:r>
      <w:r w:rsidR="00DF2257">
        <w:fldChar w:fldCharType="separate"/>
      </w:r>
      <w:r w:rsidR="00F76340" w:rsidRPr="00F76340">
        <w:rPr>
          <w:vanish/>
          <w:sz w:val="28"/>
          <w:szCs w:val="28"/>
        </w:rPr>
        <w:t>Рисунок</w:t>
      </w:r>
      <w:r w:rsidR="00F76340" w:rsidRPr="00F76340">
        <w:rPr>
          <w:sz w:val="28"/>
          <w:szCs w:val="28"/>
        </w:rPr>
        <w:t xml:space="preserve"> 7</w:t>
      </w:r>
      <w:r w:rsidR="00DF2257">
        <w:fldChar w:fldCharType="end"/>
      </w:r>
      <w:r w:rsidR="00F76340">
        <w:rPr>
          <w:sz w:val="28"/>
          <w:szCs w:val="28"/>
        </w:rPr>
        <w:t>)</w:t>
      </w:r>
      <w:r w:rsidR="00B226DA" w:rsidRPr="00B226DA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="00F76340">
        <w:rPr>
          <w:sz w:val="28"/>
          <w:szCs w:val="28"/>
        </w:rPr>
        <w:t>в который заложен</w:t>
      </w:r>
      <w:r>
        <w:rPr>
          <w:sz w:val="28"/>
          <w:szCs w:val="28"/>
        </w:rPr>
        <w:t xml:space="preserve"> </w:t>
      </w:r>
      <w:r w:rsidR="00604481">
        <w:rPr>
          <w:sz w:val="28"/>
          <w:szCs w:val="28"/>
        </w:rPr>
        <w:t>выбранный</w:t>
      </w:r>
      <w:r>
        <w:rPr>
          <w:sz w:val="28"/>
          <w:szCs w:val="28"/>
        </w:rPr>
        <w:t xml:space="preserve"> </w:t>
      </w:r>
      <w:r w:rsidR="002009C7">
        <w:rPr>
          <w:sz w:val="28"/>
          <w:szCs w:val="28"/>
        </w:rPr>
        <w:t xml:space="preserve">стандарт </w:t>
      </w:r>
      <w:r w:rsidR="00874AB3">
        <w:rPr>
          <w:sz w:val="28"/>
          <w:szCs w:val="28"/>
        </w:rPr>
        <w:t>семантического уровня</w:t>
      </w:r>
      <w:r w:rsidR="00B226DA">
        <w:rPr>
          <w:sz w:val="28"/>
          <w:szCs w:val="28"/>
        </w:rPr>
        <w:t>.</w:t>
      </w:r>
    </w:p>
    <w:p w:rsidR="00F76340" w:rsidRDefault="00F76340" w:rsidP="00F76340">
      <w:pPr>
        <w:keepNext/>
        <w:jc w:val="center"/>
      </w:pPr>
      <w:r>
        <w:object w:dxaOrig="7219" w:dyaOrig="14559">
          <v:shape id="_x0000_i1030" type="#_x0000_t75" style="width:360.85pt;height:668.35pt" o:ole="">
            <v:imagedata r:id="rId20" o:title=""/>
          </v:shape>
          <o:OLEObject Type="Embed" ProgID="Visio.Drawing.11" ShapeID="_x0000_i1030" DrawAspect="Content" ObjectID="_1489914232" r:id="rId21"/>
        </w:object>
      </w:r>
    </w:p>
    <w:p w:rsidR="00F76340" w:rsidRDefault="00F76340" w:rsidP="00F76340">
      <w:pPr>
        <w:pStyle w:val="af9"/>
        <w:jc w:val="center"/>
        <w:rPr>
          <w:b w:val="0"/>
          <w:bCs w:val="0"/>
          <w:color w:val="auto"/>
          <w:sz w:val="28"/>
          <w:szCs w:val="28"/>
        </w:rPr>
      </w:pPr>
      <w:bookmarkStart w:id="9" w:name="_Ref415609584"/>
      <w:r w:rsidRPr="0015019C">
        <w:rPr>
          <w:b w:val="0"/>
          <w:bCs w:val="0"/>
          <w:color w:val="auto"/>
          <w:sz w:val="28"/>
          <w:szCs w:val="28"/>
        </w:rPr>
        <w:t xml:space="preserve">Рисунок </w:t>
      </w:r>
      <w:r w:rsidR="003459EB" w:rsidRPr="0015019C">
        <w:rPr>
          <w:b w:val="0"/>
          <w:bCs w:val="0"/>
          <w:color w:val="auto"/>
          <w:sz w:val="28"/>
          <w:szCs w:val="28"/>
        </w:rPr>
        <w:fldChar w:fldCharType="begin"/>
      </w:r>
      <w:r w:rsidRPr="0015019C">
        <w:rPr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="003459EB" w:rsidRPr="0015019C">
        <w:rPr>
          <w:b w:val="0"/>
          <w:bCs w:val="0"/>
          <w:color w:val="auto"/>
          <w:sz w:val="28"/>
          <w:szCs w:val="28"/>
        </w:rPr>
        <w:fldChar w:fldCharType="separate"/>
      </w:r>
      <w:r>
        <w:rPr>
          <w:b w:val="0"/>
          <w:bCs w:val="0"/>
          <w:noProof/>
          <w:color w:val="auto"/>
          <w:sz w:val="28"/>
          <w:szCs w:val="28"/>
        </w:rPr>
        <w:t>7</w:t>
      </w:r>
      <w:r w:rsidR="003459EB" w:rsidRPr="0015019C">
        <w:rPr>
          <w:b w:val="0"/>
          <w:bCs w:val="0"/>
          <w:color w:val="auto"/>
          <w:sz w:val="28"/>
          <w:szCs w:val="28"/>
        </w:rPr>
        <w:fldChar w:fldCharType="end"/>
      </w:r>
      <w:bookmarkEnd w:id="9"/>
      <w:r w:rsidRPr="0015019C">
        <w:rPr>
          <w:b w:val="0"/>
          <w:bCs w:val="0"/>
          <w:color w:val="auto"/>
          <w:sz w:val="28"/>
          <w:szCs w:val="28"/>
        </w:rPr>
        <w:t>. Упрощенный алгоритм работы программного модуля.</w:t>
      </w:r>
    </w:p>
    <w:p w:rsidR="00F76340" w:rsidRPr="00C80FF0" w:rsidRDefault="00F76340" w:rsidP="00C80FF0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Из алгоритма следует, что прежде чем данные будут приняты </w:t>
      </w:r>
      <w:r w:rsidRPr="00C80FF0">
        <w:rPr>
          <w:sz w:val="28"/>
          <w:szCs w:val="28"/>
        </w:rPr>
        <w:t>CRM</w:t>
      </w:r>
      <w:r>
        <w:rPr>
          <w:sz w:val="28"/>
          <w:szCs w:val="28"/>
        </w:rPr>
        <w:t xml:space="preserve"> системой, они пройдут валидацию на соответствие </w:t>
      </w:r>
      <w:r w:rsidR="001B41AA">
        <w:rPr>
          <w:sz w:val="28"/>
          <w:szCs w:val="28"/>
        </w:rPr>
        <w:t>выбранному</w:t>
      </w:r>
      <w:r>
        <w:rPr>
          <w:sz w:val="28"/>
          <w:szCs w:val="28"/>
        </w:rPr>
        <w:t xml:space="preserve"> стандарту, аналогично и обратное действие</w:t>
      </w:r>
      <w:r w:rsidR="00D406F9">
        <w:rPr>
          <w:sz w:val="28"/>
          <w:szCs w:val="28"/>
        </w:rPr>
        <w:t xml:space="preserve"> для</w:t>
      </w:r>
      <w:r>
        <w:rPr>
          <w:sz w:val="28"/>
          <w:szCs w:val="28"/>
        </w:rPr>
        <w:t xml:space="preserve"> передачи данных из системы (см. рис.</w:t>
      </w:r>
      <w:r w:rsidR="00DF2257">
        <w:fldChar w:fldCharType="begin"/>
      </w:r>
      <w:r w:rsidR="00DF2257">
        <w:instrText xml:space="preserve"> REF _Ref415784357 \h  </w:instrText>
      </w:r>
      <w:r w:rsidR="00DF2257">
        <w:instrText xml:space="preserve">\* MERGEFORMAT </w:instrText>
      </w:r>
      <w:r w:rsidR="00DF2257">
        <w:fldChar w:fldCharType="separate"/>
      </w:r>
      <w:r w:rsidRPr="00C80FF0">
        <w:rPr>
          <w:vanish/>
          <w:sz w:val="28"/>
          <w:szCs w:val="28"/>
        </w:rPr>
        <w:t>Рисунок</w:t>
      </w:r>
      <w:r w:rsidRPr="00C80FF0">
        <w:rPr>
          <w:sz w:val="28"/>
          <w:szCs w:val="28"/>
        </w:rPr>
        <w:t xml:space="preserve"> 8</w:t>
      </w:r>
      <w:r w:rsidR="00DF2257">
        <w:fldChar w:fldCharType="end"/>
      </w:r>
      <w:r>
        <w:rPr>
          <w:sz w:val="28"/>
          <w:szCs w:val="28"/>
        </w:rPr>
        <w:t>)</w:t>
      </w:r>
      <w:r w:rsidRPr="00A434EB">
        <w:rPr>
          <w:sz w:val="28"/>
          <w:szCs w:val="28"/>
        </w:rPr>
        <w:t>.</w:t>
      </w:r>
    </w:p>
    <w:p w:rsidR="002758DA" w:rsidRDefault="00D94B62" w:rsidP="002758DA">
      <w:pPr>
        <w:keepNext/>
        <w:spacing w:line="360" w:lineRule="auto"/>
        <w:jc w:val="center"/>
      </w:pPr>
      <w:r>
        <w:object w:dxaOrig="11893" w:dyaOrig="7426">
          <v:shape id="_x0000_i1031" type="#_x0000_t75" style="width:482pt;height:300.7pt" o:ole="">
            <v:imagedata r:id="rId22" o:title=""/>
          </v:shape>
          <o:OLEObject Type="Embed" ProgID="Visio.Drawing.11" ShapeID="_x0000_i1031" DrawAspect="Content" ObjectID="_1489914233" r:id="rId23"/>
        </w:object>
      </w:r>
    </w:p>
    <w:p w:rsidR="00A4072C" w:rsidRPr="002758DA" w:rsidRDefault="002758DA" w:rsidP="002758DA">
      <w:pPr>
        <w:pStyle w:val="af9"/>
        <w:jc w:val="center"/>
        <w:rPr>
          <w:b w:val="0"/>
          <w:bCs w:val="0"/>
          <w:color w:val="auto"/>
          <w:sz w:val="28"/>
          <w:szCs w:val="28"/>
        </w:rPr>
      </w:pPr>
      <w:bookmarkStart w:id="10" w:name="_Ref415784357"/>
      <w:r w:rsidRPr="002758DA">
        <w:rPr>
          <w:b w:val="0"/>
          <w:bCs w:val="0"/>
          <w:color w:val="auto"/>
          <w:sz w:val="28"/>
          <w:szCs w:val="28"/>
        </w:rPr>
        <w:t xml:space="preserve">Рисунок </w:t>
      </w:r>
      <w:r w:rsidR="003459EB" w:rsidRPr="002758DA">
        <w:rPr>
          <w:b w:val="0"/>
          <w:bCs w:val="0"/>
          <w:color w:val="auto"/>
          <w:sz w:val="28"/>
          <w:szCs w:val="28"/>
        </w:rPr>
        <w:fldChar w:fldCharType="begin"/>
      </w:r>
      <w:r w:rsidRPr="002758DA">
        <w:rPr>
          <w:b w:val="0"/>
          <w:bCs w:val="0"/>
          <w:color w:val="auto"/>
          <w:sz w:val="28"/>
          <w:szCs w:val="28"/>
        </w:rPr>
        <w:instrText xml:space="preserve"> SEQ Рисунок \* ARABIC </w:instrText>
      </w:r>
      <w:r w:rsidR="003459EB" w:rsidRPr="002758DA">
        <w:rPr>
          <w:b w:val="0"/>
          <w:bCs w:val="0"/>
          <w:color w:val="auto"/>
          <w:sz w:val="28"/>
          <w:szCs w:val="28"/>
        </w:rPr>
        <w:fldChar w:fldCharType="separate"/>
      </w:r>
      <w:r w:rsidR="00F76340">
        <w:rPr>
          <w:b w:val="0"/>
          <w:bCs w:val="0"/>
          <w:noProof/>
          <w:color w:val="auto"/>
          <w:sz w:val="28"/>
          <w:szCs w:val="28"/>
        </w:rPr>
        <w:t>8</w:t>
      </w:r>
      <w:r w:rsidR="003459EB" w:rsidRPr="002758DA">
        <w:rPr>
          <w:b w:val="0"/>
          <w:bCs w:val="0"/>
          <w:color w:val="auto"/>
          <w:sz w:val="28"/>
          <w:szCs w:val="28"/>
        </w:rPr>
        <w:fldChar w:fldCharType="end"/>
      </w:r>
      <w:bookmarkEnd w:id="10"/>
      <w:r w:rsidRPr="002758DA">
        <w:rPr>
          <w:b w:val="0"/>
          <w:bCs w:val="0"/>
          <w:color w:val="auto"/>
          <w:sz w:val="28"/>
          <w:szCs w:val="28"/>
        </w:rPr>
        <w:t>. Результат преобразования данных.</w:t>
      </w:r>
    </w:p>
    <w:p w:rsidR="00CF3E9A" w:rsidRDefault="0036174F" w:rsidP="0015019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Как следует из рисунка,</w:t>
      </w:r>
      <w:r w:rsidR="00CF3E9A">
        <w:rPr>
          <w:sz w:val="28"/>
          <w:szCs w:val="28"/>
        </w:rPr>
        <w:t xml:space="preserve"> </w:t>
      </w:r>
      <w:r w:rsidR="00D94B62">
        <w:rPr>
          <w:sz w:val="28"/>
          <w:szCs w:val="28"/>
        </w:rPr>
        <w:t xml:space="preserve">полученные в ходе преобразования </w:t>
      </w:r>
      <w:r w:rsidR="00CF3E9A">
        <w:rPr>
          <w:sz w:val="28"/>
          <w:szCs w:val="28"/>
        </w:rPr>
        <w:t>данные представляют собой структуру, которая содержит ссылки на контексты, с помощью которых можно установить назначение данных</w:t>
      </w:r>
      <w:r w:rsidR="00D94B62">
        <w:rPr>
          <w:sz w:val="28"/>
          <w:szCs w:val="28"/>
        </w:rPr>
        <w:t xml:space="preserve"> для дальнейшего использования.</w:t>
      </w:r>
    </w:p>
    <w:p w:rsidR="00EC088D" w:rsidRPr="00EC088D" w:rsidRDefault="00EC088D" w:rsidP="0015019C">
      <w:pPr>
        <w:spacing w:line="360" w:lineRule="auto"/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В выводах по 3</w:t>
      </w:r>
      <w:r w:rsidR="0036174F">
        <w:rPr>
          <w:sz w:val="28"/>
          <w:szCs w:val="28"/>
        </w:rPr>
        <w:t>-е</w:t>
      </w:r>
      <w:r>
        <w:rPr>
          <w:sz w:val="28"/>
          <w:szCs w:val="28"/>
        </w:rPr>
        <w:t xml:space="preserve">й главе </w:t>
      </w:r>
      <w:r w:rsidR="0036174F">
        <w:rPr>
          <w:sz w:val="28"/>
          <w:szCs w:val="28"/>
        </w:rPr>
        <w:t>перечисляются</w:t>
      </w:r>
      <w:r w:rsidR="00B238B8">
        <w:rPr>
          <w:sz w:val="28"/>
          <w:szCs w:val="28"/>
        </w:rPr>
        <w:t xml:space="preserve"> </w:t>
      </w:r>
      <w:r>
        <w:rPr>
          <w:sz w:val="28"/>
          <w:szCs w:val="28"/>
        </w:rPr>
        <w:t>полученны</w:t>
      </w:r>
      <w:r w:rsidR="0036174F">
        <w:rPr>
          <w:sz w:val="28"/>
          <w:szCs w:val="28"/>
        </w:rPr>
        <w:t>е</w:t>
      </w:r>
      <w:r>
        <w:rPr>
          <w:sz w:val="28"/>
          <w:szCs w:val="28"/>
        </w:rPr>
        <w:t xml:space="preserve"> выгод</w:t>
      </w:r>
      <w:r w:rsidR="0036174F">
        <w:rPr>
          <w:sz w:val="28"/>
          <w:szCs w:val="28"/>
        </w:rPr>
        <w:t>ы</w:t>
      </w:r>
      <w:r>
        <w:rPr>
          <w:sz w:val="28"/>
          <w:szCs w:val="28"/>
        </w:rPr>
        <w:t xml:space="preserve"> от применения </w:t>
      </w:r>
      <w:r w:rsidR="0036174F">
        <w:rPr>
          <w:sz w:val="28"/>
          <w:szCs w:val="28"/>
        </w:rPr>
        <w:t xml:space="preserve">предложенной </w:t>
      </w:r>
      <w:r>
        <w:rPr>
          <w:sz w:val="28"/>
          <w:szCs w:val="28"/>
        </w:rPr>
        <w:t>методики, что позволяет считать методику эффективной и позволяет рекомендовать её применение для других систем управления взаимоотношениями с клиентами и не только.</w:t>
      </w:r>
    </w:p>
    <w:p w:rsidR="007B5091" w:rsidRPr="00164F1C" w:rsidRDefault="007B5091" w:rsidP="000471D6">
      <w:pPr>
        <w:pStyle w:val="1"/>
        <w:spacing w:line="360" w:lineRule="auto"/>
      </w:pPr>
      <w:bookmarkStart w:id="11" w:name="_Toc286699574"/>
      <w:bookmarkStart w:id="12" w:name="_Toc298249586"/>
      <w:bookmarkEnd w:id="11"/>
      <w:r w:rsidRPr="00164F1C">
        <w:t>Заключение</w:t>
      </w:r>
      <w:bookmarkEnd w:id="12"/>
    </w:p>
    <w:p w:rsidR="00291FD4" w:rsidRPr="00C624CB" w:rsidRDefault="00291FD4" w:rsidP="000471D6">
      <w:pPr>
        <w:spacing w:line="360" w:lineRule="auto"/>
        <w:ind w:firstLine="709"/>
        <w:jc w:val="both"/>
        <w:rPr>
          <w:sz w:val="28"/>
          <w:szCs w:val="28"/>
        </w:rPr>
      </w:pPr>
      <w:r w:rsidRPr="00C624CB">
        <w:rPr>
          <w:sz w:val="28"/>
          <w:szCs w:val="28"/>
        </w:rPr>
        <w:t>Все поставленные задачи диссертации выполнены, а именно:</w:t>
      </w:r>
    </w:p>
    <w:p w:rsidR="00291FD4" w:rsidRDefault="00291FD4" w:rsidP="000471D6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Проведен обзор и анализ работ по обеспечению интероперабельности в области облачных вычислений</w:t>
      </w:r>
      <w:r w:rsidR="00C47400">
        <w:rPr>
          <w:sz w:val="28"/>
          <w:szCs w:val="28"/>
        </w:rPr>
        <w:t xml:space="preserve">, из которого </w:t>
      </w:r>
      <w:r w:rsidR="00C47400">
        <w:rPr>
          <w:sz w:val="28"/>
          <w:szCs w:val="28"/>
        </w:rPr>
        <w:lastRenderedPageBreak/>
        <w:t>следует, что проблема интероперабельности актуальна и требует решения, а текущие наработки носят фрагментарный характер.</w:t>
      </w:r>
    </w:p>
    <w:p w:rsidR="00291FD4" w:rsidRDefault="00291FD4" w:rsidP="000471D6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Разработана методика обеспечения интероперабе</w:t>
      </w:r>
      <w:r w:rsidR="00C47400">
        <w:rPr>
          <w:sz w:val="28"/>
          <w:szCs w:val="28"/>
        </w:rPr>
        <w:t>льности в облачных вычислениях. Методика содержит те же этапы, что и при едином подходе</w:t>
      </w:r>
      <w:r w:rsidR="00867DB7">
        <w:rPr>
          <w:sz w:val="28"/>
          <w:szCs w:val="28"/>
        </w:rPr>
        <w:t xml:space="preserve">, предложенном в ГОСТ </w:t>
      </w:r>
      <w:proofErr w:type="gramStart"/>
      <w:r w:rsidR="00867DB7">
        <w:rPr>
          <w:sz w:val="28"/>
          <w:szCs w:val="28"/>
        </w:rPr>
        <w:t>Р</w:t>
      </w:r>
      <w:proofErr w:type="gramEnd"/>
      <w:r w:rsidR="00867DB7">
        <w:rPr>
          <w:sz w:val="28"/>
          <w:szCs w:val="28"/>
        </w:rPr>
        <w:t xml:space="preserve"> 55062-2012</w:t>
      </w:r>
      <w:r w:rsidR="00C47400">
        <w:rPr>
          <w:sz w:val="28"/>
          <w:szCs w:val="28"/>
        </w:rPr>
        <w:t>, но с учетом специфики выбранной области, отражающейся в содержании отдельных этапов. Выделены ключевые этапы методики и дано объяснение, почему ряд вспомогательных этапов не рассматривается в данной работе.</w:t>
      </w:r>
    </w:p>
    <w:p w:rsidR="00291FD4" w:rsidRPr="00C624CB" w:rsidRDefault="00291FD4" w:rsidP="000471D6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624CB">
        <w:rPr>
          <w:sz w:val="28"/>
          <w:szCs w:val="28"/>
        </w:rPr>
        <w:t>Разрабо</w:t>
      </w:r>
      <w:r>
        <w:rPr>
          <w:sz w:val="28"/>
          <w:szCs w:val="28"/>
        </w:rPr>
        <w:t>тана проблемно-ориентированная модель интероперабельности облачных вычислений.</w:t>
      </w:r>
      <w:r w:rsidR="00867DB7">
        <w:rPr>
          <w:sz w:val="28"/>
          <w:szCs w:val="28"/>
        </w:rPr>
        <w:t xml:space="preserve"> Модель содержит ряд дополнительных уровней, детализирующих уровни эталонной модели интероперабельности.</w:t>
      </w:r>
    </w:p>
    <w:p w:rsidR="00291FD4" w:rsidRDefault="00291FD4" w:rsidP="000471D6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 w:rsidRPr="00C624CB">
        <w:rPr>
          <w:sz w:val="28"/>
          <w:szCs w:val="28"/>
        </w:rPr>
        <w:t>Разработан профиль интероперабельности – набор согласованных стандартов.</w:t>
      </w:r>
      <w:r w:rsidR="00867DB7">
        <w:rPr>
          <w:sz w:val="28"/>
          <w:szCs w:val="28"/>
        </w:rPr>
        <w:t xml:space="preserve"> Данный профи</w:t>
      </w:r>
      <w:r w:rsidR="00C80FF0">
        <w:rPr>
          <w:sz w:val="28"/>
          <w:szCs w:val="28"/>
        </w:rPr>
        <w:t>ль является профилем нулевого у</w:t>
      </w:r>
      <w:r w:rsidR="00867DB7">
        <w:rPr>
          <w:sz w:val="28"/>
          <w:szCs w:val="28"/>
        </w:rPr>
        <w:t>ро</w:t>
      </w:r>
      <w:r w:rsidR="00C80FF0">
        <w:rPr>
          <w:sz w:val="28"/>
          <w:szCs w:val="28"/>
        </w:rPr>
        <w:t>в</w:t>
      </w:r>
      <w:r w:rsidR="00867DB7">
        <w:rPr>
          <w:sz w:val="28"/>
          <w:szCs w:val="28"/>
        </w:rPr>
        <w:t xml:space="preserve">ня и требует коллективного обсуждения, но он может быть взят за основу, поскольку содержит в себе набор ключевых стандартов, </w:t>
      </w:r>
      <w:r w:rsidR="00F31DC7">
        <w:rPr>
          <w:sz w:val="28"/>
          <w:szCs w:val="28"/>
        </w:rPr>
        <w:t>важность которых отмечена множеством организаций, ведущих исследования в области интероперабельности облачных вычислений.</w:t>
      </w:r>
    </w:p>
    <w:p w:rsidR="00291FD4" w:rsidRPr="002B3D40" w:rsidRDefault="00F31DC7" w:rsidP="000471D6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Для того чтобы методика могла использоваться для облачных вычислений и давать соответствующий экономический эффект, м</w:t>
      </w:r>
      <w:r w:rsidR="00291FD4">
        <w:rPr>
          <w:sz w:val="28"/>
          <w:szCs w:val="28"/>
        </w:rPr>
        <w:t>етодика оформлена в виде проекта национального стандарта</w:t>
      </w:r>
      <w:r>
        <w:rPr>
          <w:sz w:val="28"/>
          <w:szCs w:val="28"/>
        </w:rPr>
        <w:t xml:space="preserve"> ГОСТ Р</w:t>
      </w:r>
      <w:r w:rsidR="00291FD4">
        <w:rPr>
          <w:sz w:val="28"/>
          <w:szCs w:val="28"/>
        </w:rPr>
        <w:t xml:space="preserve">. </w:t>
      </w:r>
    </w:p>
    <w:p w:rsidR="00291FD4" w:rsidRPr="00C624CB" w:rsidRDefault="00291FD4" w:rsidP="000471D6">
      <w:pPr>
        <w:pStyle w:val="af3"/>
        <w:numPr>
          <w:ilvl w:val="0"/>
          <w:numId w:val="26"/>
        </w:numPr>
        <w:tabs>
          <w:tab w:val="left" w:pos="993"/>
        </w:tabs>
        <w:spacing w:line="360" w:lineRule="auto"/>
        <w:contextualSpacing/>
        <w:jc w:val="both"/>
        <w:rPr>
          <w:sz w:val="28"/>
          <w:szCs w:val="28"/>
        </w:rPr>
      </w:pPr>
      <w:r>
        <w:rPr>
          <w:sz w:val="28"/>
          <w:szCs w:val="28"/>
        </w:rPr>
        <w:t>Полученные научные результаты применены при разработке интероперабельной системы управления взаимоотношениями с клиентом, реализуемой по модели услуга как сервис</w:t>
      </w:r>
      <w:r w:rsidRPr="00C624CB">
        <w:rPr>
          <w:sz w:val="28"/>
          <w:szCs w:val="28"/>
        </w:rPr>
        <w:t>.</w:t>
      </w:r>
    </w:p>
    <w:p w:rsidR="0070742B" w:rsidRDefault="007B5091" w:rsidP="000471D6">
      <w:pPr>
        <w:spacing w:line="360" w:lineRule="auto"/>
        <w:ind w:firstLine="435"/>
        <w:jc w:val="both"/>
        <w:rPr>
          <w:sz w:val="28"/>
          <w:szCs w:val="28"/>
        </w:rPr>
      </w:pPr>
      <w:r w:rsidRPr="00164F1C">
        <w:rPr>
          <w:sz w:val="28"/>
          <w:szCs w:val="28"/>
        </w:rPr>
        <w:t xml:space="preserve">Таким образом, поставленная в работе цель – </w:t>
      </w:r>
      <w:r w:rsidR="001E5017" w:rsidRPr="00C624CB">
        <w:rPr>
          <w:sz w:val="28"/>
          <w:szCs w:val="28"/>
        </w:rPr>
        <w:t>исследование и разработка методов и средств обеспечения интероперабельности в облачных вычислениях</w:t>
      </w:r>
      <w:r w:rsidR="00982701">
        <w:rPr>
          <w:sz w:val="28"/>
          <w:szCs w:val="28"/>
        </w:rPr>
        <w:t>, достигнута.</w:t>
      </w:r>
      <w:r w:rsidRPr="00164F1C">
        <w:rPr>
          <w:sz w:val="28"/>
          <w:szCs w:val="28"/>
        </w:rPr>
        <w:t xml:space="preserve"> Тем самым, </w:t>
      </w:r>
      <w:r w:rsidR="0070742B" w:rsidRPr="00164F1C">
        <w:rPr>
          <w:sz w:val="28"/>
          <w:szCs w:val="28"/>
        </w:rPr>
        <w:t>диссертация содержит решение задачи</w:t>
      </w:r>
      <w:r w:rsidR="007B42D4" w:rsidRPr="00164F1C">
        <w:rPr>
          <w:sz w:val="28"/>
          <w:szCs w:val="28"/>
        </w:rPr>
        <w:t>,</w:t>
      </w:r>
      <w:r w:rsidR="0070742B" w:rsidRPr="00164F1C">
        <w:rPr>
          <w:sz w:val="28"/>
          <w:szCs w:val="28"/>
        </w:rPr>
        <w:t xml:space="preserve"> имеющей </w:t>
      </w:r>
      <w:r w:rsidR="0070742B" w:rsidRPr="00164F1C">
        <w:rPr>
          <w:sz w:val="28"/>
          <w:szCs w:val="28"/>
        </w:rPr>
        <w:lastRenderedPageBreak/>
        <w:t xml:space="preserve">существенное значение для </w:t>
      </w:r>
      <w:r w:rsidR="001E5017">
        <w:rPr>
          <w:sz w:val="28"/>
          <w:szCs w:val="28"/>
        </w:rPr>
        <w:t>технологии облачных вычислений, развивающейся в</w:t>
      </w:r>
      <w:r w:rsidR="0070742B" w:rsidRPr="00164F1C">
        <w:rPr>
          <w:sz w:val="28"/>
          <w:szCs w:val="28"/>
        </w:rPr>
        <w:t xml:space="preserve"> РФ.</w:t>
      </w:r>
    </w:p>
    <w:p w:rsidR="007B5091" w:rsidRDefault="007B5091" w:rsidP="00F356DE">
      <w:pPr>
        <w:rPr>
          <w:rFonts w:eastAsia="MS Mincho"/>
          <w:b/>
          <w:bCs/>
          <w:kern w:val="32"/>
          <w:sz w:val="32"/>
          <w:szCs w:val="32"/>
        </w:rPr>
      </w:pPr>
      <w:r w:rsidRPr="00164F1C">
        <w:rPr>
          <w:rFonts w:eastAsia="MS Mincho"/>
          <w:b/>
          <w:bCs/>
          <w:kern w:val="32"/>
          <w:sz w:val="32"/>
          <w:szCs w:val="32"/>
        </w:rPr>
        <w:t>Публикации автора по теме диссертации:</w:t>
      </w:r>
    </w:p>
    <w:p w:rsidR="00FD0BEE" w:rsidRPr="00FD0BEE" w:rsidRDefault="003459EB" w:rsidP="00FD0BEE">
      <w:pPr>
        <w:pStyle w:val="af8"/>
        <w:spacing w:line="360" w:lineRule="auto"/>
        <w:rPr>
          <w:noProof/>
          <w:vanish/>
          <w:sz w:val="28"/>
          <w:szCs w:val="28"/>
        </w:rPr>
      </w:pPr>
      <w:r w:rsidRPr="00FD0BEE">
        <w:rPr>
          <w:sz w:val="28"/>
          <w:szCs w:val="28"/>
        </w:rPr>
        <w:fldChar w:fldCharType="begin"/>
      </w:r>
      <w:r w:rsidR="00FF44EA" w:rsidRPr="00FD0BEE">
        <w:rPr>
          <w:sz w:val="28"/>
          <w:szCs w:val="28"/>
        </w:rPr>
        <w:instrText xml:space="preserve"> BIBLIOGRAPHY  \l 1049 </w:instrText>
      </w:r>
      <w:r w:rsidRPr="00FD0BEE">
        <w:rPr>
          <w:sz w:val="28"/>
          <w:szCs w:val="28"/>
        </w:rPr>
        <w:fldChar w:fldCharType="separate"/>
      </w:r>
      <w:r w:rsidR="00FD0BEE" w:rsidRPr="00FD0BEE">
        <w:rPr>
          <w:noProof/>
          <w:vanish/>
          <w:sz w:val="28"/>
          <w:szCs w:val="28"/>
        </w:rPr>
        <w:t>x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5"/>
        <w:gridCol w:w="9443"/>
      </w:tblGrid>
      <w:tr w:rsidR="00FD0BEE" w:rsidRPr="00FD0BEE" w:rsidTr="00FD0BEE">
        <w:trPr>
          <w:tblCellSpacing w:w="15" w:type="dxa"/>
        </w:trPr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jc w:val="center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>1.</w:t>
            </w:r>
          </w:p>
        </w:tc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>Иванов С.В. Вопросы интероперабельности в облачных вычислениях // Распределенные вычисления и грид-технологии в науке и обрбазовании: Труды 5-й международной конференции (Дубна, 16-21 июля, 2012г). Дубна: ОИЯИ. 2012. С. 321-325.</w:t>
            </w:r>
          </w:p>
        </w:tc>
      </w:tr>
      <w:tr w:rsidR="00FD0BEE" w:rsidRPr="00FD0BEE" w:rsidTr="00FD0BEE">
        <w:trPr>
          <w:tblCellSpacing w:w="15" w:type="dxa"/>
        </w:trPr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jc w:val="center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>2.</w:t>
            </w:r>
          </w:p>
        </w:tc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 xml:space="preserve">Сборник трудов 3 Международной конференции ИТ-Стандат 2012. // Группа ИТ-Стандарт http://itstandard.ru/. 2012. URL: </w:t>
            </w:r>
            <w:hyperlink r:id="rId24" w:history="1">
              <w:r w:rsidRPr="00FD0BEE">
                <w:rPr>
                  <w:rStyle w:val="ae"/>
                  <w:noProof/>
                  <w:sz w:val="28"/>
                  <w:szCs w:val="28"/>
                </w:rPr>
                <w:t>http://itstandard.ru/DocLib8/Сборник трудов III Международной конференции ИТ - Стандарт 2012/Сборник трудов III Международной конференции ИТ- Стандарт 2012.pdf</w:t>
              </w:r>
            </w:hyperlink>
            <w:r w:rsidRPr="00FD0BEE">
              <w:rPr>
                <w:noProof/>
                <w:sz w:val="28"/>
                <w:szCs w:val="28"/>
              </w:rPr>
              <w:t xml:space="preserve"> (дата обращения: 13.05.2013).</w:t>
            </w:r>
          </w:p>
        </w:tc>
      </w:tr>
      <w:tr w:rsidR="00FD0BEE" w:rsidRPr="00FD0BEE" w:rsidTr="00FD0BEE">
        <w:trPr>
          <w:tblCellSpacing w:w="15" w:type="dxa"/>
        </w:trPr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jc w:val="center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>3.</w:t>
            </w:r>
          </w:p>
        </w:tc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 xml:space="preserve">Журавлев Е.Е., Иванов С.В., Каменщиков А.А., Олейников А.Я., Разинкин Е.И., Рубан К.А. Интероперабельность в облачных вычислениях [Электронный ресурс] // Журнал радиоэлектроники: [сайт]. [2013]. URL: </w:t>
            </w:r>
            <w:hyperlink r:id="rId25" w:history="1">
              <w:r w:rsidRPr="00FD0BEE">
                <w:rPr>
                  <w:rStyle w:val="ae"/>
                  <w:noProof/>
                  <w:sz w:val="28"/>
                  <w:szCs w:val="28"/>
                </w:rPr>
                <w:t>http://jre.cplire.ru/koi/sep13/4/text.html</w:t>
              </w:r>
            </w:hyperlink>
            <w:r w:rsidRPr="00FD0BEE">
              <w:rPr>
                <w:noProof/>
                <w:sz w:val="28"/>
                <w:szCs w:val="28"/>
              </w:rPr>
              <w:t xml:space="preserve"> (дата обращения: 19.11.2013).</w:t>
            </w:r>
            <w:r>
              <w:rPr>
                <w:noProof/>
                <w:sz w:val="28"/>
                <w:szCs w:val="28"/>
              </w:rPr>
              <w:t xml:space="preserve"> </w:t>
            </w:r>
            <w:r w:rsidRPr="0047228F">
              <w:rPr>
                <w:b/>
                <w:noProof/>
                <w:sz w:val="28"/>
                <w:szCs w:val="28"/>
              </w:rPr>
              <w:t>[</w:t>
            </w:r>
            <w:r w:rsidRPr="000C48E9">
              <w:rPr>
                <w:b/>
                <w:noProof/>
                <w:sz w:val="28"/>
                <w:szCs w:val="28"/>
              </w:rPr>
              <w:t>Рекомендовано ВАК</w:t>
            </w:r>
            <w:r w:rsidRPr="0047228F">
              <w:rPr>
                <w:b/>
                <w:noProof/>
                <w:sz w:val="28"/>
                <w:szCs w:val="28"/>
              </w:rPr>
              <w:t>]</w:t>
            </w:r>
          </w:p>
        </w:tc>
      </w:tr>
      <w:tr w:rsidR="00FD0BEE" w:rsidRPr="00FD0BEE" w:rsidTr="00FD0BEE">
        <w:trPr>
          <w:tblCellSpacing w:w="15" w:type="dxa"/>
        </w:trPr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jc w:val="center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>4.</w:t>
            </w:r>
          </w:p>
        </w:tc>
        <w:tc>
          <w:tcPr>
            <w:tcW w:w="0" w:type="auto"/>
            <w:hideMark/>
          </w:tcPr>
          <w:p w:rsidR="00FD0BEE" w:rsidRDefault="00FD0BEE" w:rsidP="00FD0BEE">
            <w:pPr>
              <w:pStyle w:val="af8"/>
              <w:spacing w:line="360" w:lineRule="auto"/>
              <w:rPr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 xml:space="preserve">Журавлёв Е.Е., Иванов С.В., Олейников А.Я. Модель интероперабельности облачных вычислений [Электронный ресурс] // Журнал радиоэлектроники http://jre.cplire.ru/iso/dec13/12/text.html: [сайт]. [2013]. URL: </w:t>
            </w:r>
            <w:hyperlink r:id="rId26" w:history="1">
              <w:r w:rsidRPr="00FD0BEE">
                <w:rPr>
                  <w:rStyle w:val="ae"/>
                  <w:noProof/>
                  <w:sz w:val="28"/>
                  <w:szCs w:val="28"/>
                </w:rPr>
                <w:t>http://jre.cplire.ru/iso/dec13/12/text.html</w:t>
              </w:r>
            </w:hyperlink>
            <w:r w:rsidRPr="00FD0BEE">
              <w:rPr>
                <w:noProof/>
                <w:sz w:val="28"/>
                <w:szCs w:val="28"/>
              </w:rPr>
              <w:t xml:space="preserve"> (дата обращения: 10.Май.2013).</w:t>
            </w:r>
          </w:p>
          <w:p w:rsidR="00FD0BEE" w:rsidRPr="00FD0BEE" w:rsidRDefault="00FD0BEE" w:rsidP="00FD0BEE">
            <w:r w:rsidRPr="0047228F">
              <w:rPr>
                <w:b/>
                <w:noProof/>
                <w:sz w:val="28"/>
                <w:szCs w:val="28"/>
              </w:rPr>
              <w:t>[</w:t>
            </w:r>
            <w:r w:rsidRPr="000C48E9">
              <w:rPr>
                <w:b/>
                <w:noProof/>
                <w:sz w:val="28"/>
                <w:szCs w:val="28"/>
              </w:rPr>
              <w:t>Рекомендовано ВАК</w:t>
            </w:r>
            <w:r w:rsidRPr="0047228F">
              <w:rPr>
                <w:b/>
                <w:noProof/>
                <w:sz w:val="28"/>
                <w:szCs w:val="28"/>
              </w:rPr>
              <w:t>]</w:t>
            </w:r>
          </w:p>
        </w:tc>
      </w:tr>
      <w:tr w:rsidR="00FD0BEE" w:rsidRPr="00FD0BEE" w:rsidTr="00FD0BEE">
        <w:trPr>
          <w:tblCellSpacing w:w="15" w:type="dxa"/>
        </w:trPr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jc w:val="center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>5.</w:t>
            </w:r>
          </w:p>
        </w:tc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>Журавлев Е.Е., Иванов С.В., Каменщиков А.А., Корниенко В.Н., Олейников А.Я., Широбокова Т.Д. Методика обеспечения интероперабельности в Грид-среде и облачных вычислениях // Распределенные вычисления и грид-технологии в науке и обрбазовании: Труды 6-й международной конференции (Дубна, июль, 2014г). Дубна: ОИЯИ.</w:t>
            </w:r>
          </w:p>
        </w:tc>
      </w:tr>
      <w:tr w:rsidR="00FD0BEE" w:rsidRPr="00FD0BEE" w:rsidTr="00FD0BEE">
        <w:trPr>
          <w:tblCellSpacing w:w="15" w:type="dxa"/>
        </w:trPr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jc w:val="center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>6.</w:t>
            </w:r>
          </w:p>
        </w:tc>
        <w:tc>
          <w:tcPr>
            <w:tcW w:w="0" w:type="auto"/>
            <w:hideMark/>
          </w:tcPr>
          <w:p w:rsidR="00FD0BEE" w:rsidRPr="00FD0BEE" w:rsidRDefault="00FD0BEE" w:rsidP="00FD0BEE">
            <w:pPr>
              <w:pStyle w:val="af8"/>
              <w:spacing w:line="360" w:lineRule="auto"/>
              <w:rPr>
                <w:rFonts w:eastAsiaTheme="minorEastAsia"/>
                <w:noProof/>
                <w:sz w:val="28"/>
                <w:szCs w:val="28"/>
              </w:rPr>
            </w:pPr>
            <w:r w:rsidRPr="00FD0BEE">
              <w:rPr>
                <w:noProof/>
                <w:sz w:val="28"/>
                <w:szCs w:val="28"/>
              </w:rPr>
              <w:t xml:space="preserve">Журавлев Е.Е., Иванов С.В., Каменщиков А.А., Олейников А.Я., Чусов И.И., Широбокова Т.Д. Особенности методики обеспечения интероперабельности в грид-среде и облачных вычислениях [Электронный ресурс] // Журнал </w:t>
            </w:r>
            <w:r w:rsidRPr="00FD0BEE">
              <w:rPr>
                <w:noProof/>
                <w:sz w:val="28"/>
                <w:szCs w:val="28"/>
              </w:rPr>
              <w:lastRenderedPageBreak/>
              <w:t xml:space="preserve">радиоэлектроники N 11, 2014: [сайт]. [2014]. URL: </w:t>
            </w:r>
            <w:hyperlink r:id="rId27" w:history="1">
              <w:r w:rsidRPr="00FD0BEE">
                <w:rPr>
                  <w:rStyle w:val="ae"/>
                  <w:noProof/>
                  <w:sz w:val="28"/>
                  <w:szCs w:val="28"/>
                </w:rPr>
                <w:t>http://jre.cplire.ru/jre/nov14/2/text.html</w:t>
              </w:r>
            </w:hyperlink>
            <w:r w:rsidRPr="00FD0BEE">
              <w:rPr>
                <w:noProof/>
                <w:sz w:val="28"/>
                <w:szCs w:val="28"/>
              </w:rPr>
              <w:t xml:space="preserve"> (дата обращения: 15.Март.2015).</w:t>
            </w:r>
            <w:r w:rsidR="005B36EA">
              <w:rPr>
                <w:noProof/>
                <w:sz w:val="28"/>
                <w:szCs w:val="28"/>
              </w:rPr>
              <w:t xml:space="preserve"> </w:t>
            </w:r>
            <w:r w:rsidR="005B36EA" w:rsidRPr="0047228F">
              <w:rPr>
                <w:b/>
                <w:noProof/>
                <w:sz w:val="28"/>
                <w:szCs w:val="28"/>
              </w:rPr>
              <w:t>[</w:t>
            </w:r>
            <w:r w:rsidR="005B36EA" w:rsidRPr="000C48E9">
              <w:rPr>
                <w:b/>
                <w:noProof/>
                <w:sz w:val="28"/>
                <w:szCs w:val="28"/>
              </w:rPr>
              <w:t>Рекомендовано ВАК</w:t>
            </w:r>
            <w:r w:rsidR="005B36EA" w:rsidRPr="0047228F">
              <w:rPr>
                <w:b/>
                <w:noProof/>
                <w:sz w:val="28"/>
                <w:szCs w:val="28"/>
              </w:rPr>
              <w:t>]</w:t>
            </w:r>
          </w:p>
        </w:tc>
      </w:tr>
    </w:tbl>
    <w:p w:rsidR="00FD0BEE" w:rsidRPr="00FD0BEE" w:rsidRDefault="00FD0BEE" w:rsidP="00FD0BEE">
      <w:pPr>
        <w:pStyle w:val="af8"/>
        <w:spacing w:line="360" w:lineRule="auto"/>
        <w:rPr>
          <w:rFonts w:eastAsiaTheme="minorEastAsia"/>
          <w:noProof/>
          <w:vanish/>
          <w:sz w:val="28"/>
          <w:szCs w:val="28"/>
        </w:rPr>
      </w:pPr>
      <w:r w:rsidRPr="00FD0BEE">
        <w:rPr>
          <w:noProof/>
          <w:vanish/>
          <w:sz w:val="28"/>
          <w:szCs w:val="28"/>
        </w:rPr>
        <w:lastRenderedPageBreak/>
        <w:t>x</w:t>
      </w:r>
    </w:p>
    <w:p w:rsidR="007B5091" w:rsidRPr="00FD0BEE" w:rsidRDefault="003459EB" w:rsidP="00FD0BEE">
      <w:pPr>
        <w:pStyle w:val="af8"/>
        <w:spacing w:line="360" w:lineRule="auto"/>
        <w:rPr>
          <w:sz w:val="28"/>
          <w:szCs w:val="28"/>
        </w:rPr>
      </w:pPr>
      <w:r w:rsidRPr="00FD0BEE">
        <w:rPr>
          <w:sz w:val="28"/>
          <w:szCs w:val="28"/>
        </w:rPr>
        <w:fldChar w:fldCharType="end"/>
      </w:r>
    </w:p>
    <w:sectPr w:rsidR="007B5091" w:rsidRPr="00FD0BEE" w:rsidSect="009653D1">
      <w:footerReference w:type="default" r:id="rId28"/>
      <w:pgSz w:w="11906" w:h="16838"/>
      <w:pgMar w:top="567" w:right="1134" w:bottom="567" w:left="1134" w:header="709" w:footer="709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2257" w:rsidRDefault="00DF2257">
      <w:r>
        <w:separator/>
      </w:r>
    </w:p>
  </w:endnote>
  <w:endnote w:type="continuationSeparator" w:id="0">
    <w:p w:rsidR="00DF2257" w:rsidRDefault="00DF22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881560"/>
      <w:docPartObj>
        <w:docPartGallery w:val="Page Numbers (Bottom of Page)"/>
        <w:docPartUnique/>
      </w:docPartObj>
    </w:sdtPr>
    <w:sdtEndPr/>
    <w:sdtContent>
      <w:p w:rsidR="00A4072C" w:rsidRDefault="003459EB">
        <w:pPr>
          <w:pStyle w:val="a3"/>
          <w:jc w:val="center"/>
        </w:pPr>
        <w:r>
          <w:fldChar w:fldCharType="begin"/>
        </w:r>
        <w:r w:rsidR="00A268E3">
          <w:instrText xml:space="preserve"> PAGE   \* MERGEFORMAT </w:instrText>
        </w:r>
        <w:r>
          <w:fldChar w:fldCharType="separate"/>
        </w:r>
        <w:r w:rsidR="00697C5A">
          <w:rPr>
            <w:noProof/>
          </w:rPr>
          <w:t>13</w:t>
        </w:r>
        <w:r>
          <w:rPr>
            <w:noProof/>
          </w:rPr>
          <w:fldChar w:fldCharType="end"/>
        </w:r>
      </w:p>
    </w:sdtContent>
  </w:sdt>
  <w:p w:rsidR="00A4072C" w:rsidRDefault="00A4072C">
    <w:pPr>
      <w:pStyle w:val="a3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2257" w:rsidRDefault="00DF2257">
      <w:r>
        <w:separator/>
      </w:r>
    </w:p>
  </w:footnote>
  <w:footnote w:type="continuationSeparator" w:id="0">
    <w:p w:rsidR="00DF2257" w:rsidRDefault="00DF225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9D479A"/>
    <w:multiLevelType w:val="hybridMultilevel"/>
    <w:tmpl w:val="F858F2DE"/>
    <w:lvl w:ilvl="0" w:tplc="04190011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">
    <w:nsid w:val="0B501DCA"/>
    <w:multiLevelType w:val="hybridMultilevel"/>
    <w:tmpl w:val="1068E8C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0F3E6C62"/>
    <w:multiLevelType w:val="hybridMultilevel"/>
    <w:tmpl w:val="151E5E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>
    <w:nsid w:val="10A945D0"/>
    <w:multiLevelType w:val="hybridMultilevel"/>
    <w:tmpl w:val="1E4EEA1C"/>
    <w:lvl w:ilvl="0" w:tplc="04190001">
      <w:start w:val="1"/>
      <w:numFmt w:val="bullet"/>
      <w:lvlText w:val=""/>
      <w:lvlJc w:val="left"/>
      <w:pPr>
        <w:ind w:left="1428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4">
    <w:nsid w:val="14262167"/>
    <w:multiLevelType w:val="hybridMultilevel"/>
    <w:tmpl w:val="F858F2DE"/>
    <w:lvl w:ilvl="0" w:tplc="04190011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5">
    <w:nsid w:val="15004BD4"/>
    <w:multiLevelType w:val="hybridMultilevel"/>
    <w:tmpl w:val="9E0E215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6">
    <w:nsid w:val="162B2401"/>
    <w:multiLevelType w:val="multilevel"/>
    <w:tmpl w:val="B3E8780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340"/>
        </w:tabs>
        <w:ind w:left="567" w:hanging="567"/>
      </w:pPr>
      <w:rPr>
        <w:rFonts w:hint="default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tabs>
          <w:tab w:val="num" w:pos="4140"/>
        </w:tabs>
        <w:ind w:left="370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hint="default"/>
      </w:rPr>
    </w:lvl>
  </w:abstractNum>
  <w:abstractNum w:abstractNumId="7">
    <w:nsid w:val="22EF5EFF"/>
    <w:multiLevelType w:val="hybridMultilevel"/>
    <w:tmpl w:val="F858F2DE"/>
    <w:lvl w:ilvl="0" w:tplc="04190011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8">
    <w:nsid w:val="22F54072"/>
    <w:multiLevelType w:val="hybridMultilevel"/>
    <w:tmpl w:val="2B6ACA26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57D626F"/>
    <w:multiLevelType w:val="hybridMultilevel"/>
    <w:tmpl w:val="F858F2DE"/>
    <w:lvl w:ilvl="0" w:tplc="04190011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0">
    <w:nsid w:val="2E4720FB"/>
    <w:multiLevelType w:val="hybridMultilevel"/>
    <w:tmpl w:val="015A2694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1">
    <w:nsid w:val="3307598B"/>
    <w:multiLevelType w:val="hybridMultilevel"/>
    <w:tmpl w:val="F858F2DE"/>
    <w:lvl w:ilvl="0" w:tplc="04190011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2">
    <w:nsid w:val="34CE791E"/>
    <w:multiLevelType w:val="hybridMultilevel"/>
    <w:tmpl w:val="B90463A0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36AF040E"/>
    <w:multiLevelType w:val="hybridMultilevel"/>
    <w:tmpl w:val="7B56154A"/>
    <w:lvl w:ilvl="0" w:tplc="0419000F">
      <w:start w:val="1"/>
      <w:numFmt w:val="decimal"/>
      <w:lvlText w:val="%1."/>
      <w:lvlJc w:val="left"/>
      <w:pPr>
        <w:ind w:left="1353" w:hanging="360"/>
      </w:p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4">
    <w:nsid w:val="38821596"/>
    <w:multiLevelType w:val="hybridMultilevel"/>
    <w:tmpl w:val="F858F2DE"/>
    <w:lvl w:ilvl="0" w:tplc="04190011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5">
    <w:nsid w:val="3EC425DE"/>
    <w:multiLevelType w:val="hybridMultilevel"/>
    <w:tmpl w:val="D32CE8D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52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24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68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40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840" w:hanging="360"/>
      </w:pPr>
      <w:rPr>
        <w:rFonts w:ascii="Wingdings" w:hAnsi="Wingdings" w:cs="Wingdings" w:hint="default"/>
      </w:rPr>
    </w:lvl>
  </w:abstractNum>
  <w:abstractNum w:abstractNumId="16">
    <w:nsid w:val="42FB6657"/>
    <w:multiLevelType w:val="hybridMultilevel"/>
    <w:tmpl w:val="1068E8C8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6AB4916"/>
    <w:multiLevelType w:val="hybridMultilevel"/>
    <w:tmpl w:val="151E5E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18">
    <w:nsid w:val="572F72F3"/>
    <w:multiLevelType w:val="hybridMultilevel"/>
    <w:tmpl w:val="F858F2DE"/>
    <w:lvl w:ilvl="0" w:tplc="04190011">
      <w:start w:val="1"/>
      <w:numFmt w:val="decimal"/>
      <w:lvlText w:val="%1)"/>
      <w:lvlJc w:val="left"/>
      <w:pPr>
        <w:tabs>
          <w:tab w:val="num" w:pos="795"/>
        </w:tabs>
        <w:ind w:left="795" w:hanging="360"/>
      </w:pPr>
      <w:rPr>
        <w:rFonts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19">
    <w:nsid w:val="5C613855"/>
    <w:multiLevelType w:val="hybridMultilevel"/>
    <w:tmpl w:val="0DE45FAA"/>
    <w:lvl w:ilvl="0" w:tplc="6A7470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7123958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D8E0BA4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FFA8629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8748545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E78E3E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CCB6FFB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DE2966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60AFD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F13285C"/>
    <w:multiLevelType w:val="hybridMultilevel"/>
    <w:tmpl w:val="F686F9FE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1">
    <w:nsid w:val="6C194C85"/>
    <w:multiLevelType w:val="hybridMultilevel"/>
    <w:tmpl w:val="151E5E1A"/>
    <w:lvl w:ilvl="0" w:tplc="0419000F">
      <w:start w:val="1"/>
      <w:numFmt w:val="decimal"/>
      <w:lvlText w:val="%1."/>
      <w:lvlJc w:val="left"/>
      <w:pPr>
        <w:ind w:left="1428" w:hanging="360"/>
      </w:p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2">
    <w:nsid w:val="6CE675FF"/>
    <w:multiLevelType w:val="hybridMultilevel"/>
    <w:tmpl w:val="4CA26F4C"/>
    <w:lvl w:ilvl="0" w:tplc="9CE8EB2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Symbol" w:hint="default"/>
      </w:rPr>
    </w:lvl>
    <w:lvl w:ilvl="1" w:tplc="4D24C45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351865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EEDE54E2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DB12D998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3B105F7A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3E26C040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EB3CF392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D35027B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23">
    <w:nsid w:val="70B360BC"/>
    <w:multiLevelType w:val="hybridMultilevel"/>
    <w:tmpl w:val="D00CE47A"/>
    <w:lvl w:ilvl="0" w:tplc="04190001">
      <w:start w:val="1"/>
      <w:numFmt w:val="bullet"/>
      <w:lvlText w:val=""/>
      <w:lvlJc w:val="left"/>
      <w:pPr>
        <w:ind w:left="135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7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9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1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23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95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7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9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13" w:hanging="360"/>
      </w:pPr>
      <w:rPr>
        <w:rFonts w:ascii="Wingdings" w:hAnsi="Wingdings" w:hint="default"/>
      </w:rPr>
    </w:lvl>
  </w:abstractNum>
  <w:abstractNum w:abstractNumId="24">
    <w:nsid w:val="7D4D4535"/>
    <w:multiLevelType w:val="hybridMultilevel"/>
    <w:tmpl w:val="8926E368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6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2946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6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106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6" w:hanging="360"/>
      </w:pPr>
      <w:rPr>
        <w:rFonts w:ascii="Wingdings" w:hAnsi="Wingdings" w:cs="Wingdings" w:hint="default"/>
      </w:rPr>
    </w:lvl>
  </w:abstractNum>
  <w:num w:numId="1">
    <w:abstractNumId w:val="22"/>
  </w:num>
  <w:num w:numId="2">
    <w:abstractNumId w:val="4"/>
  </w:num>
  <w:num w:numId="3">
    <w:abstractNumId w:val="7"/>
  </w:num>
  <w:num w:numId="4">
    <w:abstractNumId w:val="6"/>
  </w:num>
  <w:num w:numId="5">
    <w:abstractNumId w:val="12"/>
  </w:num>
  <w:num w:numId="6">
    <w:abstractNumId w:val="8"/>
  </w:num>
  <w:num w:numId="7">
    <w:abstractNumId w:val="14"/>
  </w:num>
  <w:num w:numId="8">
    <w:abstractNumId w:val="24"/>
  </w:num>
  <w:num w:numId="9">
    <w:abstractNumId w:val="9"/>
  </w:num>
  <w:num w:numId="10">
    <w:abstractNumId w:val="3"/>
  </w:num>
  <w:num w:numId="11">
    <w:abstractNumId w:val="15"/>
  </w:num>
  <w:num w:numId="12">
    <w:abstractNumId w:val="5"/>
  </w:num>
  <w:num w:numId="13">
    <w:abstractNumId w:val="11"/>
  </w:num>
  <w:num w:numId="14">
    <w:abstractNumId w:val="0"/>
  </w:num>
  <w:num w:numId="15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19"/>
  </w:num>
  <w:num w:numId="17">
    <w:abstractNumId w:val="23"/>
  </w:num>
  <w:num w:numId="18">
    <w:abstractNumId w:val="1"/>
  </w:num>
  <w:num w:numId="19">
    <w:abstractNumId w:val="16"/>
  </w:num>
  <w:num w:numId="20">
    <w:abstractNumId w:val="18"/>
  </w:num>
  <w:num w:numId="21">
    <w:abstractNumId w:val="2"/>
  </w:num>
  <w:num w:numId="22">
    <w:abstractNumId w:val="13"/>
  </w:num>
  <w:num w:numId="23">
    <w:abstractNumId w:val="10"/>
  </w:num>
  <w:num w:numId="24">
    <w:abstractNumId w:val="21"/>
  </w:num>
  <w:num w:numId="25">
    <w:abstractNumId w:val="17"/>
  </w:num>
  <w:num w:numId="26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9"/>
  <w:proofState w:spelling="clean" w:grammar="clean"/>
  <w:defaultTabStop w:val="708"/>
  <w:doNotHyphenateCaps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D17AA"/>
    <w:rsid w:val="0000598E"/>
    <w:rsid w:val="00035C0F"/>
    <w:rsid w:val="00045010"/>
    <w:rsid w:val="000471D6"/>
    <w:rsid w:val="00067DBF"/>
    <w:rsid w:val="00084B01"/>
    <w:rsid w:val="00092705"/>
    <w:rsid w:val="000948F0"/>
    <w:rsid w:val="00094966"/>
    <w:rsid w:val="000958CB"/>
    <w:rsid w:val="000A35D5"/>
    <w:rsid w:val="000B3473"/>
    <w:rsid w:val="000B6D30"/>
    <w:rsid w:val="000C48E9"/>
    <w:rsid w:val="000D37AE"/>
    <w:rsid w:val="000E37D3"/>
    <w:rsid w:val="000E4F91"/>
    <w:rsid w:val="00101553"/>
    <w:rsid w:val="00103395"/>
    <w:rsid w:val="00132DD7"/>
    <w:rsid w:val="00133B9C"/>
    <w:rsid w:val="0015019C"/>
    <w:rsid w:val="00157A10"/>
    <w:rsid w:val="00162657"/>
    <w:rsid w:val="00164F1C"/>
    <w:rsid w:val="00173717"/>
    <w:rsid w:val="00174F74"/>
    <w:rsid w:val="001928F9"/>
    <w:rsid w:val="001948B2"/>
    <w:rsid w:val="001A6680"/>
    <w:rsid w:val="001A6EBB"/>
    <w:rsid w:val="001B41AA"/>
    <w:rsid w:val="001B541B"/>
    <w:rsid w:val="001C64F8"/>
    <w:rsid w:val="001D1FAD"/>
    <w:rsid w:val="001D5896"/>
    <w:rsid w:val="001E02F8"/>
    <w:rsid w:val="001E5017"/>
    <w:rsid w:val="001E5E23"/>
    <w:rsid w:val="001F1C7A"/>
    <w:rsid w:val="002009C7"/>
    <w:rsid w:val="00200DB2"/>
    <w:rsid w:val="00217265"/>
    <w:rsid w:val="002319C8"/>
    <w:rsid w:val="00231D76"/>
    <w:rsid w:val="0023495E"/>
    <w:rsid w:val="002364DE"/>
    <w:rsid w:val="00240053"/>
    <w:rsid w:val="002426C0"/>
    <w:rsid w:val="00250CE5"/>
    <w:rsid w:val="00260A05"/>
    <w:rsid w:val="00263E75"/>
    <w:rsid w:val="002758DA"/>
    <w:rsid w:val="00284C6A"/>
    <w:rsid w:val="00291FD4"/>
    <w:rsid w:val="00293BCE"/>
    <w:rsid w:val="00296E25"/>
    <w:rsid w:val="002D7FE7"/>
    <w:rsid w:val="002E72E2"/>
    <w:rsid w:val="002F6924"/>
    <w:rsid w:val="003011FC"/>
    <w:rsid w:val="0030274D"/>
    <w:rsid w:val="00322141"/>
    <w:rsid w:val="0032307C"/>
    <w:rsid w:val="003314E9"/>
    <w:rsid w:val="00335CD6"/>
    <w:rsid w:val="003407E7"/>
    <w:rsid w:val="0034318F"/>
    <w:rsid w:val="003459EB"/>
    <w:rsid w:val="0036174F"/>
    <w:rsid w:val="003822BC"/>
    <w:rsid w:val="003A2E5E"/>
    <w:rsid w:val="003B4A7A"/>
    <w:rsid w:val="003B6F59"/>
    <w:rsid w:val="003D302A"/>
    <w:rsid w:val="003F594E"/>
    <w:rsid w:val="003F5BB1"/>
    <w:rsid w:val="004131AD"/>
    <w:rsid w:val="00432E9B"/>
    <w:rsid w:val="00435976"/>
    <w:rsid w:val="00440D81"/>
    <w:rsid w:val="0047228F"/>
    <w:rsid w:val="00474563"/>
    <w:rsid w:val="00476680"/>
    <w:rsid w:val="004802F8"/>
    <w:rsid w:val="004867B2"/>
    <w:rsid w:val="00490E99"/>
    <w:rsid w:val="004A3243"/>
    <w:rsid w:val="004A3581"/>
    <w:rsid w:val="004D0ED7"/>
    <w:rsid w:val="004D6112"/>
    <w:rsid w:val="004E6241"/>
    <w:rsid w:val="00524FC8"/>
    <w:rsid w:val="00527951"/>
    <w:rsid w:val="00567CB0"/>
    <w:rsid w:val="00571972"/>
    <w:rsid w:val="00572945"/>
    <w:rsid w:val="00580DCE"/>
    <w:rsid w:val="00594725"/>
    <w:rsid w:val="005B36EA"/>
    <w:rsid w:val="005C58A4"/>
    <w:rsid w:val="005D11EF"/>
    <w:rsid w:val="005D3767"/>
    <w:rsid w:val="005D73C5"/>
    <w:rsid w:val="00604481"/>
    <w:rsid w:val="00613069"/>
    <w:rsid w:val="00621F9A"/>
    <w:rsid w:val="00627E11"/>
    <w:rsid w:val="00655793"/>
    <w:rsid w:val="00697C5A"/>
    <w:rsid w:val="006A7C81"/>
    <w:rsid w:val="006C76A3"/>
    <w:rsid w:val="006D2B22"/>
    <w:rsid w:val="006F6503"/>
    <w:rsid w:val="00703616"/>
    <w:rsid w:val="0070742B"/>
    <w:rsid w:val="00707CD9"/>
    <w:rsid w:val="00720B15"/>
    <w:rsid w:val="00733481"/>
    <w:rsid w:val="007461D3"/>
    <w:rsid w:val="00750C38"/>
    <w:rsid w:val="00757C82"/>
    <w:rsid w:val="007649A9"/>
    <w:rsid w:val="00766666"/>
    <w:rsid w:val="007772CC"/>
    <w:rsid w:val="007B42D4"/>
    <w:rsid w:val="007B5091"/>
    <w:rsid w:val="007C2B51"/>
    <w:rsid w:val="007C3362"/>
    <w:rsid w:val="007E4097"/>
    <w:rsid w:val="007F1C0D"/>
    <w:rsid w:val="00801379"/>
    <w:rsid w:val="00824FF6"/>
    <w:rsid w:val="00837AB2"/>
    <w:rsid w:val="008543BA"/>
    <w:rsid w:val="00854AED"/>
    <w:rsid w:val="0086174D"/>
    <w:rsid w:val="00863C86"/>
    <w:rsid w:val="00867DB7"/>
    <w:rsid w:val="00871EB8"/>
    <w:rsid w:val="00874AB3"/>
    <w:rsid w:val="008776ED"/>
    <w:rsid w:val="008842D6"/>
    <w:rsid w:val="0088681C"/>
    <w:rsid w:val="0089312B"/>
    <w:rsid w:val="008B12A0"/>
    <w:rsid w:val="008D17AA"/>
    <w:rsid w:val="008F7F13"/>
    <w:rsid w:val="00901A05"/>
    <w:rsid w:val="00917654"/>
    <w:rsid w:val="00917CEE"/>
    <w:rsid w:val="0092038C"/>
    <w:rsid w:val="00923C93"/>
    <w:rsid w:val="009376A3"/>
    <w:rsid w:val="0094160C"/>
    <w:rsid w:val="009653D1"/>
    <w:rsid w:val="00965608"/>
    <w:rsid w:val="00965FC3"/>
    <w:rsid w:val="00972CF0"/>
    <w:rsid w:val="00975CAC"/>
    <w:rsid w:val="009822A3"/>
    <w:rsid w:val="00982701"/>
    <w:rsid w:val="0098481B"/>
    <w:rsid w:val="00992BD4"/>
    <w:rsid w:val="00993AD2"/>
    <w:rsid w:val="009A038C"/>
    <w:rsid w:val="009A2267"/>
    <w:rsid w:val="009A6890"/>
    <w:rsid w:val="009F314B"/>
    <w:rsid w:val="009F4AA1"/>
    <w:rsid w:val="00A016D3"/>
    <w:rsid w:val="00A01D97"/>
    <w:rsid w:val="00A268E3"/>
    <w:rsid w:val="00A37CED"/>
    <w:rsid w:val="00A4072C"/>
    <w:rsid w:val="00A42CCC"/>
    <w:rsid w:val="00A434EB"/>
    <w:rsid w:val="00A6014F"/>
    <w:rsid w:val="00A66ADA"/>
    <w:rsid w:val="00A75B49"/>
    <w:rsid w:val="00A9447B"/>
    <w:rsid w:val="00A96903"/>
    <w:rsid w:val="00AD6754"/>
    <w:rsid w:val="00AF2351"/>
    <w:rsid w:val="00B04ED6"/>
    <w:rsid w:val="00B07D41"/>
    <w:rsid w:val="00B21E85"/>
    <w:rsid w:val="00B226DA"/>
    <w:rsid w:val="00B238B8"/>
    <w:rsid w:val="00B31729"/>
    <w:rsid w:val="00B36739"/>
    <w:rsid w:val="00B36A5E"/>
    <w:rsid w:val="00B432D4"/>
    <w:rsid w:val="00B64C0E"/>
    <w:rsid w:val="00B83E18"/>
    <w:rsid w:val="00BA0E24"/>
    <w:rsid w:val="00BC7B2B"/>
    <w:rsid w:val="00BD17CA"/>
    <w:rsid w:val="00BF46F3"/>
    <w:rsid w:val="00C24074"/>
    <w:rsid w:val="00C30516"/>
    <w:rsid w:val="00C30811"/>
    <w:rsid w:val="00C43466"/>
    <w:rsid w:val="00C45EA1"/>
    <w:rsid w:val="00C47400"/>
    <w:rsid w:val="00C5142A"/>
    <w:rsid w:val="00C80FF0"/>
    <w:rsid w:val="00C8158B"/>
    <w:rsid w:val="00C81599"/>
    <w:rsid w:val="00C81F68"/>
    <w:rsid w:val="00C96E1B"/>
    <w:rsid w:val="00CB783D"/>
    <w:rsid w:val="00CC6D39"/>
    <w:rsid w:val="00CE1026"/>
    <w:rsid w:val="00CE7607"/>
    <w:rsid w:val="00CF3E9A"/>
    <w:rsid w:val="00D164F5"/>
    <w:rsid w:val="00D22634"/>
    <w:rsid w:val="00D22AEE"/>
    <w:rsid w:val="00D238F4"/>
    <w:rsid w:val="00D25136"/>
    <w:rsid w:val="00D33339"/>
    <w:rsid w:val="00D35C39"/>
    <w:rsid w:val="00D406F9"/>
    <w:rsid w:val="00D564B0"/>
    <w:rsid w:val="00D60957"/>
    <w:rsid w:val="00D60C24"/>
    <w:rsid w:val="00D74C18"/>
    <w:rsid w:val="00D77411"/>
    <w:rsid w:val="00D85FAB"/>
    <w:rsid w:val="00D94369"/>
    <w:rsid w:val="00D94B62"/>
    <w:rsid w:val="00DB5407"/>
    <w:rsid w:val="00DB72E6"/>
    <w:rsid w:val="00DC2C43"/>
    <w:rsid w:val="00DD6D91"/>
    <w:rsid w:val="00DF0BD0"/>
    <w:rsid w:val="00DF2257"/>
    <w:rsid w:val="00E0436E"/>
    <w:rsid w:val="00E0544F"/>
    <w:rsid w:val="00E25F59"/>
    <w:rsid w:val="00E270B3"/>
    <w:rsid w:val="00E27F3D"/>
    <w:rsid w:val="00E44F2D"/>
    <w:rsid w:val="00E46344"/>
    <w:rsid w:val="00E545FD"/>
    <w:rsid w:val="00E54C63"/>
    <w:rsid w:val="00E63BC5"/>
    <w:rsid w:val="00E64F3B"/>
    <w:rsid w:val="00E65A6C"/>
    <w:rsid w:val="00E828F7"/>
    <w:rsid w:val="00EA0A0C"/>
    <w:rsid w:val="00EA1B0D"/>
    <w:rsid w:val="00EA5AA0"/>
    <w:rsid w:val="00EC088D"/>
    <w:rsid w:val="00EC3770"/>
    <w:rsid w:val="00EF5A7D"/>
    <w:rsid w:val="00EF662F"/>
    <w:rsid w:val="00F03CAB"/>
    <w:rsid w:val="00F041E2"/>
    <w:rsid w:val="00F10B6D"/>
    <w:rsid w:val="00F14AF9"/>
    <w:rsid w:val="00F151DC"/>
    <w:rsid w:val="00F31DC7"/>
    <w:rsid w:val="00F356DE"/>
    <w:rsid w:val="00F366E0"/>
    <w:rsid w:val="00F36770"/>
    <w:rsid w:val="00F5017F"/>
    <w:rsid w:val="00F5307C"/>
    <w:rsid w:val="00F666C8"/>
    <w:rsid w:val="00F71A28"/>
    <w:rsid w:val="00F75D97"/>
    <w:rsid w:val="00F76340"/>
    <w:rsid w:val="00F85725"/>
    <w:rsid w:val="00F86BDF"/>
    <w:rsid w:val="00FA3EE3"/>
    <w:rsid w:val="00FA724E"/>
    <w:rsid w:val="00FA72D0"/>
    <w:rsid w:val="00FD0BEE"/>
    <w:rsid w:val="00FD3F1C"/>
    <w:rsid w:val="00FD7300"/>
    <w:rsid w:val="00FD7BD3"/>
    <w:rsid w:val="00FE4FF4"/>
    <w:rsid w:val="00FF106B"/>
    <w:rsid w:val="00FF44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3D1"/>
    <w:rPr>
      <w:sz w:val="24"/>
      <w:szCs w:val="24"/>
    </w:rPr>
  </w:style>
  <w:style w:type="paragraph" w:styleId="1">
    <w:name w:val="heading 1"/>
    <w:basedOn w:val="a"/>
    <w:next w:val="a"/>
    <w:qFormat/>
    <w:rsid w:val="009653D1"/>
    <w:pPr>
      <w:keepNext/>
      <w:spacing w:before="240" w:after="240"/>
      <w:outlineLvl w:val="0"/>
    </w:pPr>
    <w:rPr>
      <w:rFonts w:eastAsia="MS Mincho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653D1"/>
    <w:pPr>
      <w:keepNext/>
      <w:spacing w:before="240" w:after="60"/>
      <w:outlineLvl w:val="1"/>
    </w:pPr>
    <w:rPr>
      <w:rFonts w:ascii="Arial" w:eastAsia="MS Mincho" w:hAnsi="Arial" w:cs="Arial"/>
      <w:b/>
      <w:bCs/>
      <w:i/>
      <w:iCs/>
      <w:sz w:val="28"/>
      <w:szCs w:val="28"/>
      <w:lang w:eastAsia="ja-JP"/>
    </w:rPr>
  </w:style>
  <w:style w:type="paragraph" w:styleId="6">
    <w:name w:val="heading 6"/>
    <w:basedOn w:val="a"/>
    <w:next w:val="a"/>
    <w:qFormat/>
    <w:rsid w:val="009653D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нак Знак13"/>
    <w:basedOn w:val="a0"/>
    <w:rsid w:val="009653D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12">
    <w:name w:val="Знак Знак12"/>
    <w:basedOn w:val="a0"/>
    <w:semiHidden/>
    <w:rsid w:val="009653D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1">
    <w:name w:val="Знак Знак11"/>
    <w:basedOn w:val="a0"/>
    <w:rsid w:val="009653D1"/>
    <w:rPr>
      <w:b/>
      <w:bCs/>
      <w:sz w:val="22"/>
      <w:szCs w:val="22"/>
    </w:rPr>
  </w:style>
  <w:style w:type="character" w:customStyle="1" w:styleId="10">
    <w:name w:val="Заголовок 1 Знак"/>
    <w:basedOn w:val="a0"/>
    <w:rsid w:val="009653D1"/>
    <w:rPr>
      <w:rFonts w:ascii="Arial" w:eastAsia="MS Mincho" w:hAnsi="Arial" w:cs="Arial"/>
      <w:b/>
      <w:bCs/>
      <w:kern w:val="32"/>
      <w:sz w:val="32"/>
      <w:szCs w:val="32"/>
      <w:lang w:val="ru-RU" w:eastAsia="ru-RU"/>
    </w:rPr>
  </w:style>
  <w:style w:type="paragraph" w:styleId="a3">
    <w:name w:val="footer"/>
    <w:basedOn w:val="a"/>
    <w:link w:val="a4"/>
    <w:uiPriority w:val="99"/>
    <w:rsid w:val="009653D1"/>
    <w:pPr>
      <w:tabs>
        <w:tab w:val="center" w:pos="4677"/>
        <w:tab w:val="right" w:pos="9355"/>
      </w:tabs>
    </w:pPr>
  </w:style>
  <w:style w:type="character" w:customStyle="1" w:styleId="100">
    <w:name w:val="Знак Знак10"/>
    <w:basedOn w:val="a0"/>
    <w:semiHidden/>
    <w:rsid w:val="009653D1"/>
    <w:rPr>
      <w:sz w:val="24"/>
      <w:szCs w:val="24"/>
    </w:rPr>
  </w:style>
  <w:style w:type="character" w:styleId="a5">
    <w:name w:val="page number"/>
    <w:basedOn w:val="a0"/>
    <w:semiHidden/>
    <w:rsid w:val="009653D1"/>
  </w:style>
  <w:style w:type="paragraph" w:styleId="a6">
    <w:name w:val="Document Map"/>
    <w:basedOn w:val="a"/>
    <w:semiHidden/>
    <w:rsid w:val="009653D1"/>
    <w:pPr>
      <w:shd w:val="clear" w:color="auto" w:fill="000080"/>
    </w:pPr>
    <w:rPr>
      <w:rFonts w:ascii="Tahoma" w:hAnsi="Tahoma" w:cs="Tahoma"/>
    </w:rPr>
  </w:style>
  <w:style w:type="character" w:customStyle="1" w:styleId="9">
    <w:name w:val="Знак Знак9"/>
    <w:basedOn w:val="a0"/>
    <w:semiHidden/>
    <w:rsid w:val="009653D1"/>
    <w:rPr>
      <w:sz w:val="0"/>
      <w:szCs w:val="0"/>
    </w:rPr>
  </w:style>
  <w:style w:type="paragraph" w:styleId="3">
    <w:name w:val="Body Text 3"/>
    <w:basedOn w:val="a"/>
    <w:semiHidden/>
    <w:rsid w:val="009653D1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8">
    <w:name w:val="Знак Знак8"/>
    <w:basedOn w:val="a0"/>
    <w:rsid w:val="009653D1"/>
    <w:rPr>
      <w:rFonts w:eastAsia="MS Mincho"/>
      <w:sz w:val="16"/>
      <w:szCs w:val="16"/>
      <w:lang w:eastAsia="ja-JP"/>
    </w:rPr>
  </w:style>
  <w:style w:type="paragraph" w:styleId="a7">
    <w:name w:val="endnote text"/>
    <w:basedOn w:val="a"/>
    <w:link w:val="a8"/>
    <w:uiPriority w:val="99"/>
    <w:semiHidden/>
    <w:unhideWhenUsed/>
    <w:rsid w:val="006D2B22"/>
    <w:rPr>
      <w:sz w:val="20"/>
      <w:szCs w:val="20"/>
    </w:rPr>
  </w:style>
  <w:style w:type="paragraph" w:styleId="a9">
    <w:name w:val="header"/>
    <w:basedOn w:val="a"/>
    <w:semiHidden/>
    <w:rsid w:val="009653D1"/>
    <w:pPr>
      <w:tabs>
        <w:tab w:val="center" w:pos="4677"/>
        <w:tab w:val="right" w:pos="9355"/>
      </w:tabs>
    </w:pPr>
  </w:style>
  <w:style w:type="character" w:customStyle="1" w:styleId="7">
    <w:name w:val="Знак Знак7"/>
    <w:basedOn w:val="a0"/>
    <w:semiHidden/>
    <w:rsid w:val="009653D1"/>
    <w:rPr>
      <w:sz w:val="24"/>
      <w:szCs w:val="24"/>
    </w:rPr>
  </w:style>
  <w:style w:type="paragraph" w:customStyle="1" w:styleId="aa">
    <w:name w:val="Знак"/>
    <w:basedOn w:val="a"/>
    <w:rsid w:val="009653D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b">
    <w:name w:val="Emphasis"/>
    <w:basedOn w:val="a0"/>
    <w:qFormat/>
    <w:rsid w:val="009653D1"/>
    <w:rPr>
      <w:i/>
      <w:iCs/>
    </w:rPr>
  </w:style>
  <w:style w:type="paragraph" w:styleId="ac">
    <w:name w:val="footnote text"/>
    <w:basedOn w:val="a"/>
    <w:semiHidden/>
    <w:rsid w:val="009653D1"/>
    <w:rPr>
      <w:sz w:val="20"/>
      <w:szCs w:val="20"/>
    </w:rPr>
  </w:style>
  <w:style w:type="character" w:customStyle="1" w:styleId="60">
    <w:name w:val="Знак Знак6"/>
    <w:basedOn w:val="a0"/>
    <w:semiHidden/>
    <w:rsid w:val="009653D1"/>
    <w:rPr>
      <w:sz w:val="20"/>
      <w:szCs w:val="20"/>
    </w:rPr>
  </w:style>
  <w:style w:type="character" w:styleId="ad">
    <w:name w:val="footnote reference"/>
    <w:basedOn w:val="a0"/>
    <w:semiHidden/>
    <w:rsid w:val="009653D1"/>
    <w:rPr>
      <w:vertAlign w:val="superscript"/>
    </w:rPr>
  </w:style>
  <w:style w:type="character" w:styleId="ae">
    <w:name w:val="Hyperlink"/>
    <w:basedOn w:val="a0"/>
    <w:uiPriority w:val="99"/>
    <w:semiHidden/>
    <w:rsid w:val="009653D1"/>
    <w:rPr>
      <w:color w:val="0000FF"/>
      <w:u w:val="single"/>
    </w:rPr>
  </w:style>
  <w:style w:type="paragraph" w:customStyle="1" w:styleId="14">
    <w:name w:val="Знак1"/>
    <w:basedOn w:val="a"/>
    <w:rsid w:val="009653D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semiHidden/>
    <w:rsid w:val="009653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5">
    <w:name w:val="Знак Знак5"/>
    <w:basedOn w:val="a0"/>
    <w:semiHidden/>
    <w:rsid w:val="009653D1"/>
    <w:rPr>
      <w:rFonts w:ascii="Courier New" w:hAnsi="Courier New" w:cs="Courier New"/>
      <w:sz w:val="20"/>
      <w:szCs w:val="20"/>
    </w:rPr>
  </w:style>
  <w:style w:type="character" w:styleId="af">
    <w:name w:val="annotation reference"/>
    <w:basedOn w:val="a0"/>
    <w:semiHidden/>
    <w:rsid w:val="009653D1"/>
    <w:rPr>
      <w:sz w:val="16"/>
      <w:szCs w:val="16"/>
    </w:rPr>
  </w:style>
  <w:style w:type="paragraph" w:styleId="af0">
    <w:name w:val="annotation text"/>
    <w:basedOn w:val="a"/>
    <w:semiHidden/>
    <w:rsid w:val="009653D1"/>
    <w:rPr>
      <w:sz w:val="20"/>
      <w:szCs w:val="20"/>
    </w:rPr>
  </w:style>
  <w:style w:type="character" w:customStyle="1" w:styleId="4">
    <w:name w:val="Знак Знак4"/>
    <w:basedOn w:val="a0"/>
    <w:semiHidden/>
    <w:rsid w:val="009653D1"/>
    <w:rPr>
      <w:sz w:val="20"/>
      <w:szCs w:val="20"/>
    </w:rPr>
  </w:style>
  <w:style w:type="paragraph" w:styleId="af1">
    <w:name w:val="Balloon Text"/>
    <w:basedOn w:val="a"/>
    <w:semiHidden/>
    <w:rsid w:val="009653D1"/>
    <w:rPr>
      <w:rFonts w:ascii="Tahoma" w:hAnsi="Tahoma" w:cs="Tahoma"/>
      <w:sz w:val="16"/>
      <w:szCs w:val="16"/>
    </w:rPr>
  </w:style>
  <w:style w:type="character" w:customStyle="1" w:styleId="30">
    <w:name w:val="Знак Знак3"/>
    <w:basedOn w:val="a0"/>
    <w:semiHidden/>
    <w:rsid w:val="009653D1"/>
    <w:rPr>
      <w:sz w:val="0"/>
      <w:szCs w:val="0"/>
    </w:rPr>
  </w:style>
  <w:style w:type="paragraph" w:styleId="af2">
    <w:name w:val="annotation subject"/>
    <w:basedOn w:val="af0"/>
    <w:next w:val="af0"/>
    <w:semiHidden/>
    <w:rsid w:val="009653D1"/>
    <w:rPr>
      <w:b/>
      <w:bCs/>
    </w:rPr>
  </w:style>
  <w:style w:type="character" w:customStyle="1" w:styleId="20">
    <w:name w:val="Знак Знак2"/>
    <w:basedOn w:val="4"/>
    <w:semiHidden/>
    <w:rsid w:val="009653D1"/>
    <w:rPr>
      <w:b/>
      <w:bCs/>
      <w:sz w:val="20"/>
      <w:szCs w:val="20"/>
    </w:rPr>
  </w:style>
  <w:style w:type="paragraph" w:styleId="af3">
    <w:name w:val="List Paragraph"/>
    <w:basedOn w:val="a"/>
    <w:uiPriority w:val="34"/>
    <w:qFormat/>
    <w:rsid w:val="009653D1"/>
    <w:pPr>
      <w:ind w:left="720"/>
    </w:pPr>
  </w:style>
  <w:style w:type="paragraph" w:styleId="af4">
    <w:name w:val="Body Text"/>
    <w:basedOn w:val="a"/>
    <w:semiHidden/>
    <w:rsid w:val="009653D1"/>
    <w:pPr>
      <w:spacing w:after="120"/>
    </w:pPr>
  </w:style>
  <w:style w:type="character" w:customStyle="1" w:styleId="15">
    <w:name w:val="Знак Знак1"/>
    <w:basedOn w:val="a0"/>
    <w:rsid w:val="009653D1"/>
    <w:rPr>
      <w:sz w:val="24"/>
      <w:szCs w:val="24"/>
    </w:rPr>
  </w:style>
  <w:style w:type="character" w:customStyle="1" w:styleId="FontStyle21">
    <w:name w:val="Font Style21"/>
    <w:rsid w:val="009653D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9653D1"/>
    <w:pPr>
      <w:widowControl w:val="0"/>
      <w:autoSpaceDE w:val="0"/>
      <w:autoSpaceDN w:val="0"/>
      <w:adjustRightInd w:val="0"/>
      <w:spacing w:line="356" w:lineRule="exact"/>
      <w:ind w:firstLine="701"/>
      <w:jc w:val="both"/>
    </w:pPr>
  </w:style>
  <w:style w:type="paragraph" w:styleId="16">
    <w:name w:val="toc 1"/>
    <w:basedOn w:val="a"/>
    <w:next w:val="a"/>
    <w:autoRedefine/>
    <w:semiHidden/>
    <w:rsid w:val="009653D1"/>
  </w:style>
  <w:style w:type="paragraph" w:styleId="21">
    <w:name w:val="toc 2"/>
    <w:basedOn w:val="a"/>
    <w:next w:val="a"/>
    <w:autoRedefine/>
    <w:semiHidden/>
    <w:rsid w:val="009653D1"/>
    <w:pPr>
      <w:ind w:left="240"/>
    </w:pPr>
  </w:style>
  <w:style w:type="paragraph" w:styleId="22">
    <w:name w:val="Body Text 2"/>
    <w:basedOn w:val="a"/>
    <w:semiHidden/>
    <w:rsid w:val="009653D1"/>
    <w:pPr>
      <w:spacing w:after="120" w:line="480" w:lineRule="auto"/>
      <w:jc w:val="both"/>
    </w:pPr>
    <w:rPr>
      <w:sz w:val="28"/>
      <w:szCs w:val="28"/>
    </w:rPr>
  </w:style>
  <w:style w:type="character" w:customStyle="1" w:styleId="af5">
    <w:name w:val="Знак Знак"/>
    <w:basedOn w:val="a0"/>
    <w:rsid w:val="009653D1"/>
    <w:rPr>
      <w:sz w:val="28"/>
      <w:szCs w:val="28"/>
    </w:rPr>
  </w:style>
  <w:style w:type="character" w:customStyle="1" w:styleId="17">
    <w:name w:val="Заголовок 1 Знак Знак"/>
    <w:basedOn w:val="a0"/>
    <w:rsid w:val="009653D1"/>
    <w:rPr>
      <w:rFonts w:eastAsia="MS Mincho"/>
      <w:sz w:val="36"/>
      <w:szCs w:val="36"/>
      <w:lang w:eastAsia="ja-JP"/>
    </w:rPr>
  </w:style>
  <w:style w:type="character" w:customStyle="1" w:styleId="st">
    <w:name w:val="st"/>
    <w:basedOn w:val="a0"/>
    <w:rsid w:val="009653D1"/>
  </w:style>
  <w:style w:type="character" w:styleId="af6">
    <w:name w:val="Strong"/>
    <w:basedOn w:val="a0"/>
    <w:qFormat/>
    <w:rsid w:val="009653D1"/>
    <w:rPr>
      <w:b/>
      <w:bCs/>
    </w:rPr>
  </w:style>
  <w:style w:type="character" w:customStyle="1" w:styleId="attribute-value">
    <w:name w:val="attribute-value"/>
    <w:basedOn w:val="a0"/>
    <w:rsid w:val="009653D1"/>
  </w:style>
  <w:style w:type="character" w:customStyle="1" w:styleId="a8">
    <w:name w:val="Текст концевой сноски Знак"/>
    <w:basedOn w:val="a0"/>
    <w:link w:val="a7"/>
    <w:uiPriority w:val="99"/>
    <w:semiHidden/>
    <w:rsid w:val="006D2B22"/>
  </w:style>
  <w:style w:type="character" w:styleId="af7">
    <w:name w:val="endnote reference"/>
    <w:basedOn w:val="a0"/>
    <w:uiPriority w:val="99"/>
    <w:semiHidden/>
    <w:unhideWhenUsed/>
    <w:rsid w:val="006D2B22"/>
    <w:rPr>
      <w:vertAlign w:val="superscript"/>
    </w:rPr>
  </w:style>
  <w:style w:type="paragraph" w:styleId="af8">
    <w:name w:val="Bibliography"/>
    <w:basedOn w:val="a"/>
    <w:next w:val="a"/>
    <w:uiPriority w:val="37"/>
    <w:unhideWhenUsed/>
    <w:rsid w:val="00164F1C"/>
  </w:style>
  <w:style w:type="character" w:customStyle="1" w:styleId="a4">
    <w:name w:val="Нижний колонтитул Знак"/>
    <w:basedOn w:val="a0"/>
    <w:link w:val="a3"/>
    <w:uiPriority w:val="99"/>
    <w:rsid w:val="00164F1C"/>
    <w:rPr>
      <w:sz w:val="24"/>
      <w:szCs w:val="24"/>
    </w:rPr>
  </w:style>
  <w:style w:type="paragraph" w:styleId="af9">
    <w:name w:val="caption"/>
    <w:basedOn w:val="a"/>
    <w:next w:val="a"/>
    <w:uiPriority w:val="35"/>
    <w:unhideWhenUsed/>
    <w:qFormat/>
    <w:rsid w:val="00133B9C"/>
    <w:pPr>
      <w:spacing w:after="200"/>
    </w:pPr>
    <w:rPr>
      <w:b/>
      <w:bCs/>
      <w:color w:val="4F81BD" w:themeColor="accent1"/>
      <w:sz w:val="18"/>
      <w:szCs w:val="18"/>
    </w:rPr>
  </w:style>
  <w:style w:type="table" w:styleId="afa">
    <w:name w:val="Table Grid"/>
    <w:basedOn w:val="a1"/>
    <w:uiPriority w:val="59"/>
    <w:rsid w:val="00B22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0" w:uiPriority="9" w:unhideWhenUsed="0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653D1"/>
    <w:rPr>
      <w:sz w:val="24"/>
      <w:szCs w:val="24"/>
    </w:rPr>
  </w:style>
  <w:style w:type="paragraph" w:styleId="1">
    <w:name w:val="heading 1"/>
    <w:basedOn w:val="a"/>
    <w:next w:val="a"/>
    <w:qFormat/>
    <w:rsid w:val="009653D1"/>
    <w:pPr>
      <w:keepNext/>
      <w:spacing w:before="240" w:after="240"/>
      <w:outlineLvl w:val="0"/>
    </w:pPr>
    <w:rPr>
      <w:rFonts w:eastAsia="MS Mincho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9653D1"/>
    <w:pPr>
      <w:keepNext/>
      <w:spacing w:before="240" w:after="60"/>
      <w:outlineLvl w:val="1"/>
    </w:pPr>
    <w:rPr>
      <w:rFonts w:ascii="Arial" w:eastAsia="MS Mincho" w:hAnsi="Arial" w:cs="Arial"/>
      <w:b/>
      <w:bCs/>
      <w:i/>
      <w:iCs/>
      <w:sz w:val="28"/>
      <w:szCs w:val="28"/>
      <w:lang w:eastAsia="ja-JP"/>
    </w:rPr>
  </w:style>
  <w:style w:type="paragraph" w:styleId="6">
    <w:name w:val="heading 6"/>
    <w:basedOn w:val="a"/>
    <w:next w:val="a"/>
    <w:qFormat/>
    <w:rsid w:val="009653D1"/>
    <w:pPr>
      <w:spacing w:before="240" w:after="60"/>
      <w:outlineLvl w:val="5"/>
    </w:pPr>
    <w:rPr>
      <w:b/>
      <w:bCs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3">
    <w:name w:val="Знак Знак13"/>
    <w:basedOn w:val="a0"/>
    <w:rsid w:val="009653D1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12">
    <w:name w:val="Знак Знак12"/>
    <w:basedOn w:val="a0"/>
    <w:semiHidden/>
    <w:rsid w:val="009653D1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11">
    <w:name w:val="Знак Знак11"/>
    <w:basedOn w:val="a0"/>
    <w:rsid w:val="009653D1"/>
    <w:rPr>
      <w:b/>
      <w:bCs/>
      <w:sz w:val="22"/>
      <w:szCs w:val="22"/>
    </w:rPr>
  </w:style>
  <w:style w:type="character" w:customStyle="1" w:styleId="10">
    <w:name w:val="Заголовок 1 Знак"/>
    <w:basedOn w:val="a0"/>
    <w:rsid w:val="009653D1"/>
    <w:rPr>
      <w:rFonts w:ascii="Arial" w:eastAsia="MS Mincho" w:hAnsi="Arial" w:cs="Arial"/>
      <w:b/>
      <w:bCs/>
      <w:kern w:val="32"/>
      <w:sz w:val="32"/>
      <w:szCs w:val="32"/>
      <w:lang w:val="ru-RU" w:eastAsia="ru-RU"/>
    </w:rPr>
  </w:style>
  <w:style w:type="paragraph" w:styleId="a3">
    <w:name w:val="footer"/>
    <w:basedOn w:val="a"/>
    <w:link w:val="a4"/>
    <w:uiPriority w:val="99"/>
    <w:rsid w:val="009653D1"/>
    <w:pPr>
      <w:tabs>
        <w:tab w:val="center" w:pos="4677"/>
        <w:tab w:val="right" w:pos="9355"/>
      </w:tabs>
    </w:pPr>
  </w:style>
  <w:style w:type="character" w:customStyle="1" w:styleId="100">
    <w:name w:val="Знак Знак10"/>
    <w:basedOn w:val="a0"/>
    <w:semiHidden/>
    <w:rsid w:val="009653D1"/>
    <w:rPr>
      <w:sz w:val="24"/>
      <w:szCs w:val="24"/>
    </w:rPr>
  </w:style>
  <w:style w:type="character" w:styleId="a5">
    <w:name w:val="page number"/>
    <w:basedOn w:val="a0"/>
    <w:semiHidden/>
    <w:rsid w:val="009653D1"/>
  </w:style>
  <w:style w:type="paragraph" w:styleId="a6">
    <w:name w:val="Document Map"/>
    <w:basedOn w:val="a"/>
    <w:semiHidden/>
    <w:rsid w:val="009653D1"/>
    <w:pPr>
      <w:shd w:val="clear" w:color="auto" w:fill="000080"/>
    </w:pPr>
    <w:rPr>
      <w:rFonts w:ascii="Tahoma" w:hAnsi="Tahoma" w:cs="Tahoma"/>
    </w:rPr>
  </w:style>
  <w:style w:type="character" w:customStyle="1" w:styleId="9">
    <w:name w:val="Знак Знак9"/>
    <w:basedOn w:val="a0"/>
    <w:semiHidden/>
    <w:rsid w:val="009653D1"/>
    <w:rPr>
      <w:sz w:val="0"/>
      <w:szCs w:val="0"/>
    </w:rPr>
  </w:style>
  <w:style w:type="paragraph" w:styleId="3">
    <w:name w:val="Body Text 3"/>
    <w:basedOn w:val="a"/>
    <w:semiHidden/>
    <w:rsid w:val="009653D1"/>
    <w:pPr>
      <w:spacing w:after="120"/>
    </w:pPr>
    <w:rPr>
      <w:rFonts w:eastAsia="MS Mincho"/>
      <w:sz w:val="16"/>
      <w:szCs w:val="16"/>
      <w:lang w:eastAsia="ja-JP"/>
    </w:rPr>
  </w:style>
  <w:style w:type="character" w:customStyle="1" w:styleId="8">
    <w:name w:val="Знак Знак8"/>
    <w:basedOn w:val="a0"/>
    <w:rsid w:val="009653D1"/>
    <w:rPr>
      <w:rFonts w:eastAsia="MS Mincho"/>
      <w:sz w:val="16"/>
      <w:szCs w:val="16"/>
      <w:lang w:eastAsia="ja-JP"/>
    </w:rPr>
  </w:style>
  <w:style w:type="paragraph" w:styleId="a7">
    <w:name w:val="endnote text"/>
    <w:basedOn w:val="a"/>
    <w:link w:val="a8"/>
    <w:uiPriority w:val="99"/>
    <w:semiHidden/>
    <w:unhideWhenUsed/>
    <w:rsid w:val="006D2B22"/>
    <w:rPr>
      <w:sz w:val="20"/>
      <w:szCs w:val="20"/>
    </w:rPr>
  </w:style>
  <w:style w:type="paragraph" w:styleId="a9">
    <w:name w:val="header"/>
    <w:basedOn w:val="a"/>
    <w:semiHidden/>
    <w:rsid w:val="009653D1"/>
    <w:pPr>
      <w:tabs>
        <w:tab w:val="center" w:pos="4677"/>
        <w:tab w:val="right" w:pos="9355"/>
      </w:tabs>
    </w:pPr>
  </w:style>
  <w:style w:type="character" w:customStyle="1" w:styleId="7">
    <w:name w:val="Знак Знак7"/>
    <w:basedOn w:val="a0"/>
    <w:semiHidden/>
    <w:rsid w:val="009653D1"/>
    <w:rPr>
      <w:sz w:val="24"/>
      <w:szCs w:val="24"/>
    </w:rPr>
  </w:style>
  <w:style w:type="paragraph" w:customStyle="1" w:styleId="aa">
    <w:name w:val="Знак"/>
    <w:basedOn w:val="a"/>
    <w:rsid w:val="009653D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character" w:styleId="ab">
    <w:name w:val="Emphasis"/>
    <w:basedOn w:val="a0"/>
    <w:qFormat/>
    <w:rsid w:val="009653D1"/>
    <w:rPr>
      <w:i/>
      <w:iCs/>
    </w:rPr>
  </w:style>
  <w:style w:type="paragraph" w:styleId="ac">
    <w:name w:val="footnote text"/>
    <w:basedOn w:val="a"/>
    <w:semiHidden/>
    <w:rsid w:val="009653D1"/>
    <w:rPr>
      <w:sz w:val="20"/>
      <w:szCs w:val="20"/>
    </w:rPr>
  </w:style>
  <w:style w:type="character" w:customStyle="1" w:styleId="60">
    <w:name w:val="Знак Знак6"/>
    <w:basedOn w:val="a0"/>
    <w:semiHidden/>
    <w:rsid w:val="009653D1"/>
    <w:rPr>
      <w:sz w:val="20"/>
      <w:szCs w:val="20"/>
    </w:rPr>
  </w:style>
  <w:style w:type="character" w:styleId="ad">
    <w:name w:val="footnote reference"/>
    <w:basedOn w:val="a0"/>
    <w:semiHidden/>
    <w:rsid w:val="009653D1"/>
    <w:rPr>
      <w:vertAlign w:val="superscript"/>
    </w:rPr>
  </w:style>
  <w:style w:type="character" w:styleId="ae">
    <w:name w:val="Hyperlink"/>
    <w:basedOn w:val="a0"/>
    <w:uiPriority w:val="99"/>
    <w:semiHidden/>
    <w:rsid w:val="009653D1"/>
    <w:rPr>
      <w:color w:val="0000FF"/>
      <w:u w:val="single"/>
    </w:rPr>
  </w:style>
  <w:style w:type="paragraph" w:customStyle="1" w:styleId="14">
    <w:name w:val="Знак1"/>
    <w:basedOn w:val="a"/>
    <w:rsid w:val="009653D1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HTML">
    <w:name w:val="HTML Preformatted"/>
    <w:basedOn w:val="a"/>
    <w:semiHidden/>
    <w:rsid w:val="009653D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MS Mincho" w:hAnsi="Courier New" w:cs="Courier New"/>
      <w:sz w:val="20"/>
      <w:szCs w:val="20"/>
      <w:lang w:eastAsia="ja-JP"/>
    </w:rPr>
  </w:style>
  <w:style w:type="character" w:customStyle="1" w:styleId="5">
    <w:name w:val="Знак Знак5"/>
    <w:basedOn w:val="a0"/>
    <w:semiHidden/>
    <w:rsid w:val="009653D1"/>
    <w:rPr>
      <w:rFonts w:ascii="Courier New" w:hAnsi="Courier New" w:cs="Courier New"/>
      <w:sz w:val="20"/>
      <w:szCs w:val="20"/>
    </w:rPr>
  </w:style>
  <w:style w:type="character" w:styleId="af">
    <w:name w:val="annotation reference"/>
    <w:basedOn w:val="a0"/>
    <w:semiHidden/>
    <w:rsid w:val="009653D1"/>
    <w:rPr>
      <w:sz w:val="16"/>
      <w:szCs w:val="16"/>
    </w:rPr>
  </w:style>
  <w:style w:type="paragraph" w:styleId="af0">
    <w:name w:val="annotation text"/>
    <w:basedOn w:val="a"/>
    <w:semiHidden/>
    <w:rsid w:val="009653D1"/>
    <w:rPr>
      <w:sz w:val="20"/>
      <w:szCs w:val="20"/>
    </w:rPr>
  </w:style>
  <w:style w:type="character" w:customStyle="1" w:styleId="4">
    <w:name w:val="Знак Знак4"/>
    <w:basedOn w:val="a0"/>
    <w:semiHidden/>
    <w:rsid w:val="009653D1"/>
    <w:rPr>
      <w:sz w:val="20"/>
      <w:szCs w:val="20"/>
    </w:rPr>
  </w:style>
  <w:style w:type="paragraph" w:styleId="af1">
    <w:name w:val="Balloon Text"/>
    <w:basedOn w:val="a"/>
    <w:semiHidden/>
    <w:rsid w:val="009653D1"/>
    <w:rPr>
      <w:rFonts w:ascii="Tahoma" w:hAnsi="Tahoma" w:cs="Tahoma"/>
      <w:sz w:val="16"/>
      <w:szCs w:val="16"/>
    </w:rPr>
  </w:style>
  <w:style w:type="character" w:customStyle="1" w:styleId="30">
    <w:name w:val="Знак Знак3"/>
    <w:basedOn w:val="a0"/>
    <w:semiHidden/>
    <w:rsid w:val="009653D1"/>
    <w:rPr>
      <w:sz w:val="0"/>
      <w:szCs w:val="0"/>
    </w:rPr>
  </w:style>
  <w:style w:type="paragraph" w:styleId="af2">
    <w:name w:val="annotation subject"/>
    <w:basedOn w:val="af0"/>
    <w:next w:val="af0"/>
    <w:semiHidden/>
    <w:rsid w:val="009653D1"/>
    <w:rPr>
      <w:b/>
      <w:bCs/>
    </w:rPr>
  </w:style>
  <w:style w:type="character" w:customStyle="1" w:styleId="20">
    <w:name w:val="Знак Знак2"/>
    <w:basedOn w:val="4"/>
    <w:semiHidden/>
    <w:rsid w:val="009653D1"/>
    <w:rPr>
      <w:b/>
      <w:bCs/>
      <w:sz w:val="20"/>
      <w:szCs w:val="20"/>
    </w:rPr>
  </w:style>
  <w:style w:type="paragraph" w:styleId="af3">
    <w:name w:val="List Paragraph"/>
    <w:basedOn w:val="a"/>
    <w:uiPriority w:val="34"/>
    <w:qFormat/>
    <w:rsid w:val="009653D1"/>
    <w:pPr>
      <w:ind w:left="720"/>
    </w:pPr>
  </w:style>
  <w:style w:type="paragraph" w:styleId="af4">
    <w:name w:val="Body Text"/>
    <w:basedOn w:val="a"/>
    <w:semiHidden/>
    <w:rsid w:val="009653D1"/>
    <w:pPr>
      <w:spacing w:after="120"/>
    </w:pPr>
  </w:style>
  <w:style w:type="character" w:customStyle="1" w:styleId="15">
    <w:name w:val="Знак Знак1"/>
    <w:basedOn w:val="a0"/>
    <w:rsid w:val="009653D1"/>
    <w:rPr>
      <w:sz w:val="24"/>
      <w:szCs w:val="24"/>
    </w:rPr>
  </w:style>
  <w:style w:type="character" w:customStyle="1" w:styleId="FontStyle21">
    <w:name w:val="Font Style21"/>
    <w:rsid w:val="009653D1"/>
    <w:rPr>
      <w:rFonts w:ascii="Times New Roman" w:hAnsi="Times New Roman" w:cs="Times New Roman"/>
      <w:sz w:val="26"/>
      <w:szCs w:val="26"/>
    </w:rPr>
  </w:style>
  <w:style w:type="paragraph" w:customStyle="1" w:styleId="Style9">
    <w:name w:val="Style9"/>
    <w:basedOn w:val="a"/>
    <w:rsid w:val="009653D1"/>
    <w:pPr>
      <w:widowControl w:val="0"/>
      <w:autoSpaceDE w:val="0"/>
      <w:autoSpaceDN w:val="0"/>
      <w:adjustRightInd w:val="0"/>
      <w:spacing w:line="356" w:lineRule="exact"/>
      <w:ind w:firstLine="701"/>
      <w:jc w:val="both"/>
    </w:pPr>
  </w:style>
  <w:style w:type="paragraph" w:styleId="16">
    <w:name w:val="toc 1"/>
    <w:basedOn w:val="a"/>
    <w:next w:val="a"/>
    <w:autoRedefine/>
    <w:semiHidden/>
    <w:rsid w:val="009653D1"/>
  </w:style>
  <w:style w:type="paragraph" w:styleId="21">
    <w:name w:val="toc 2"/>
    <w:basedOn w:val="a"/>
    <w:next w:val="a"/>
    <w:autoRedefine/>
    <w:semiHidden/>
    <w:rsid w:val="009653D1"/>
    <w:pPr>
      <w:ind w:left="240"/>
    </w:pPr>
  </w:style>
  <w:style w:type="paragraph" w:styleId="22">
    <w:name w:val="Body Text 2"/>
    <w:basedOn w:val="a"/>
    <w:semiHidden/>
    <w:rsid w:val="009653D1"/>
    <w:pPr>
      <w:spacing w:after="120" w:line="480" w:lineRule="auto"/>
      <w:jc w:val="both"/>
    </w:pPr>
    <w:rPr>
      <w:sz w:val="28"/>
      <w:szCs w:val="28"/>
    </w:rPr>
  </w:style>
  <w:style w:type="character" w:customStyle="1" w:styleId="af5">
    <w:name w:val="Знак Знак"/>
    <w:basedOn w:val="a0"/>
    <w:rsid w:val="009653D1"/>
    <w:rPr>
      <w:sz w:val="28"/>
      <w:szCs w:val="28"/>
    </w:rPr>
  </w:style>
  <w:style w:type="character" w:customStyle="1" w:styleId="17">
    <w:name w:val="Заголовок 1 Знак Знак"/>
    <w:basedOn w:val="a0"/>
    <w:rsid w:val="009653D1"/>
    <w:rPr>
      <w:rFonts w:eastAsia="MS Mincho"/>
      <w:sz w:val="36"/>
      <w:szCs w:val="36"/>
      <w:lang w:eastAsia="ja-JP"/>
    </w:rPr>
  </w:style>
  <w:style w:type="character" w:customStyle="1" w:styleId="st">
    <w:name w:val="st"/>
    <w:basedOn w:val="a0"/>
    <w:rsid w:val="009653D1"/>
  </w:style>
  <w:style w:type="character" w:styleId="af6">
    <w:name w:val="Strong"/>
    <w:basedOn w:val="a0"/>
    <w:qFormat/>
    <w:rsid w:val="009653D1"/>
    <w:rPr>
      <w:b/>
      <w:bCs/>
    </w:rPr>
  </w:style>
  <w:style w:type="character" w:customStyle="1" w:styleId="attribute-value">
    <w:name w:val="attribute-value"/>
    <w:basedOn w:val="a0"/>
    <w:rsid w:val="009653D1"/>
  </w:style>
  <w:style w:type="character" w:customStyle="1" w:styleId="a8">
    <w:name w:val="Текст концевой сноски Знак"/>
    <w:basedOn w:val="a0"/>
    <w:link w:val="a7"/>
    <w:uiPriority w:val="99"/>
    <w:semiHidden/>
    <w:rsid w:val="006D2B22"/>
  </w:style>
  <w:style w:type="character" w:styleId="af7">
    <w:name w:val="endnote reference"/>
    <w:basedOn w:val="a0"/>
    <w:uiPriority w:val="99"/>
    <w:semiHidden/>
    <w:unhideWhenUsed/>
    <w:rsid w:val="006D2B22"/>
    <w:rPr>
      <w:vertAlign w:val="superscript"/>
    </w:rPr>
  </w:style>
  <w:style w:type="paragraph" w:styleId="af8">
    <w:name w:val="Bibliography"/>
    <w:basedOn w:val="a"/>
    <w:next w:val="a"/>
    <w:uiPriority w:val="37"/>
    <w:unhideWhenUsed/>
    <w:rsid w:val="00164F1C"/>
  </w:style>
  <w:style w:type="character" w:customStyle="1" w:styleId="a4">
    <w:name w:val="Нижний колонтитул Знак"/>
    <w:basedOn w:val="a0"/>
    <w:link w:val="a3"/>
    <w:uiPriority w:val="99"/>
    <w:rsid w:val="00164F1C"/>
    <w:rPr>
      <w:sz w:val="24"/>
      <w:szCs w:val="24"/>
    </w:rPr>
  </w:style>
  <w:style w:type="paragraph" w:styleId="af9">
    <w:name w:val="caption"/>
    <w:basedOn w:val="a"/>
    <w:next w:val="a"/>
    <w:uiPriority w:val="35"/>
    <w:unhideWhenUsed/>
    <w:qFormat/>
    <w:rsid w:val="00133B9C"/>
    <w:pPr>
      <w:spacing w:after="200"/>
    </w:pPr>
    <w:rPr>
      <w:b/>
      <w:bCs/>
      <w:color w:val="4F81BD" w:themeColor="accent1"/>
      <w:sz w:val="18"/>
      <w:szCs w:val="18"/>
    </w:rPr>
  </w:style>
  <w:style w:type="table" w:styleId="afa">
    <w:name w:val="Table Grid"/>
    <w:basedOn w:val="a1"/>
    <w:uiPriority w:val="59"/>
    <w:rsid w:val="00B226D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oleObject" Target="embeddings/oleObject2.bin"/><Relationship Id="rId18" Type="http://schemas.openxmlformats.org/officeDocument/2006/relationships/image" Target="media/image6.emf"/><Relationship Id="rId26" Type="http://schemas.openxmlformats.org/officeDocument/2006/relationships/hyperlink" Target="http://jre.cplire.ru/iso/dec13/12/text.html" TargetMode="External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4.bin"/><Relationship Id="rId25" Type="http://schemas.openxmlformats.org/officeDocument/2006/relationships/hyperlink" Target="http://jre.cplire.ru/koi/sep13/4/text.html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hyperlink" Target="http://itstandard.ru/DocLib8/&#1057;&#1073;&#1086;&#1088;&#1085;&#1080;&#1082;%20&#1090;&#1088;&#1091;&#1076;&#1086;&#1074;%20III%20&#1052;&#1077;&#1078;&#1076;&#1091;&#1085;&#1072;&#1088;&#1086;&#1076;&#1085;&#1086;&#1081;%20&#1082;&#1086;&#1085;&#1092;&#1077;&#1088;&#1077;&#1085;&#1094;&#1080;&#1080;%20&#1048;&#1058;%20-%20&#1057;&#1090;&#1072;&#1085;&#1076;&#1072;&#1088;&#1090;%202012/&#1057;&#1073;&#1086;&#1088;&#1085;&#1080;&#1082;%20&#1090;&#1088;&#1091;&#1076;&#1086;&#1074;%20III%20&#1052;&#1077;&#1078;&#1076;&#1091;&#1085;&#1072;&#1088;&#1086;&#1076;&#1085;&#1086;&#1081;%20&#1082;&#1086;&#1085;&#1092;&#1077;&#1088;&#1077;&#1085;&#1094;&#1080;&#1080;%20&#1048;&#1058;-%20&#1057;&#1090;&#1072;&#1085;&#1076;&#1072;&#1088;&#1090;%202012.pdf" TargetMode="External"/><Relationship Id="rId5" Type="http://schemas.openxmlformats.org/officeDocument/2006/relationships/settings" Target="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oleObject" Target="embeddings/oleObject5.bin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hyperlink" Target="http://jre.cplire.ru/jre/nov14/2/text.html" TargetMode="External"/><Relationship Id="rId30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GOST-R-7.0.5-2008v2.xsl" StyleName="ГОСТ Р 7.0.5-2008 (сортировка по порядку включения) моя">
  <b:Source>
    <b:Tag>Сбо12</b:Tag>
    <b:SourceType>DocumentFromInternetSite</b:SourceType>
    <b:Guid>{34E14E75-37F9-4084-BAE5-A29F71EA3B60}</b:Guid>
    <b:Title>Сборник трудов 3 Международной конференции ИТ-Стандат 2012.</b:Title>
    <b:InternetSiteTitle>Группа ИТ-Стандарт http://itstandard.ru/</b:InternetSiteTitle>
    <b:ProductionCompany>типография "Soloprint"</b:ProductionCompany>
    <b:Year>2012</b:Year>
    <b:YearAccessed>2013</b:YearAccessed>
    <b:MonthAccessed>05</b:MonthAccessed>
    <b:DayAccessed>13</b:DayAccessed>
    <b:URL>http://itstandard.ru/DocLib8/Сборник трудов III Международной конференции ИТ - Стандарт 2012/Сборник трудов III Международной конференции ИТ- Стандарт 2012.pdf</b:URL>
    <b:RefOrder>2</b:RefOrder>
  </b:Source>
  <b:Source>
    <b:Tag>Жур13</b:Tag>
    <b:SourceType>InternetSite</b:SourceType>
    <b:Guid>{F52DCFAF-53C4-498F-8B0F-44BBE4F92415}</b:Guid>
    <b:InternetSiteTitle>Журнал радиоэлектроники</b:InternetSiteTitle>
    <b:Year>2013</b:Year>
    <b:YearAccessed>2013</b:YearAccessed>
    <b:MonthAccessed>11</b:MonthAccessed>
    <b:DayAccessed>19</b:DayAccessed>
    <b:URL>http://jre.cplire.ru/koi/sep13/4/text.html</b:URL>
    <b:Author>
      <b:Author>
        <b:NameList>
          <b:Person>
            <b:Last>Журавлев</b:Last>
            <b:First>Евгений</b:First>
            <b:Middle>Евгеньевич</b:Middle>
          </b:Person>
          <b:Person>
            <b:Last>Иванов</b:Last>
            <b:First>Сергей</b:First>
            <b:Middle>Валентинович</b:Middle>
          </b:Person>
          <b:Person>
            <b:Last>Каменщиков</b:Last>
            <b:First>Андрей</b:First>
            <b:Middle>Андр</b:Middle>
          </b:Person>
          <b:Person>
            <b:Last>Олейников</b:Last>
            <b:First>Александр</b:First>
            <b:Middle>Яковлевич</b:Middle>
          </b:Person>
          <b:Person>
            <b:Last>Разинкин</b:Last>
            <b:First>Евгений</b:First>
            <b:Middle>И</b:Middle>
          </b:Person>
          <b:Person>
            <b:Last>Рубан</b:Last>
            <b:First>К</b:First>
            <b:Middle>А</b:Middle>
          </b:Person>
        </b:NameList>
      </b:Author>
    </b:Author>
    <b:Title>Интероперабельность в облачных вычислениях</b:Title>
    <b:RefOrder>3</b:RefOrder>
  </b:Source>
  <b:Source>
    <b:Tag>Жур131</b:Tag>
    <b:SourceType>InternetSite</b:SourceType>
    <b:Guid>{552BE635-D433-4BF0-AEC4-3B0F4F8164EF}</b:Guid>
    <b:InternetSiteTitle>Журнал радиоэлектроники http://jre.cplire.ru/iso/dec13/12/text.html</b:InternetSiteTitle>
    <b:Year>2013</b:Year>
    <b:YearAccessed>2013</b:YearAccessed>
    <b:MonthAccessed>Май</b:MonthAccessed>
    <b:DayAccessed>10</b:DayAccessed>
    <b:URL>http://jre.cplire.ru/iso/dec13/12/text.html</b:URL>
    <b:Author>
      <b:Author>
        <b:NameList>
          <b:Person>
            <b:Last>Журавлёв</b:Last>
            <b:First>Евгений</b:First>
            <b:Middle>Евгеньевич</b:Middle>
          </b:Person>
          <b:Person>
            <b:Last>Иванов</b:Last>
            <b:First>Сергей</b:First>
            <b:Middle>Валентинович</b:Middle>
          </b:Person>
          <b:Person>
            <b:Last>Олейников</b:Last>
            <b:First>Александр</b:First>
            <b:Middle>Яковлевич</b:Middle>
          </b:Person>
        </b:NameList>
      </b:Author>
    </b:Author>
    <b:Title>Модель интероперабельности облачных вычислений</b:Title>
    <b:RefOrder>4</b:RefOrder>
  </b:Source>
  <b:Source>
    <b:Tag>дубнаИванов</b:Tag>
    <b:SourceType>ConferenceProceedings</b:SourceType>
    <b:Guid>{58C16C8D-F0B4-4350-B256-D6A5188EDD3A}</b:Guid>
    <b:LCID>ru-RU</b:LCID>
    <b:Author>
      <b:Author>
        <b:NameList>
          <b:Person>
            <b:Last>Иванов</b:Last>
            <b:First>Сергей</b:First>
            <b:Middle>Валентинович</b:Middle>
          </b:Person>
        </b:NameList>
      </b:Author>
    </b:Author>
    <b:Title>Вопросы интероперабельности в облачных вычислениях</b:Title>
    <b:Pages>321-325</b:Pages>
    <b:Year>2012</b:Year>
    <b:ConferenceName>Распределенные вычисления и грид-технологии в науке и обрбазовании: Труды 5-й международной конференции (Дубна, 16-21 июля, 2012г)</b:ConferenceName>
    <b:City>Дубна: ОИЯИ</b:City>
    <b:StandardNumber>978-5-9530-0345-2</b:StandardNumber>
    <b:RefOrder>1</b:RefOrder>
  </b:Source>
  <b:Source>
    <b:Tag>Жур</b:Tag>
    <b:SourceType>ConferenceProceedings</b:SourceType>
    <b:Guid>{5C217CBF-9EA9-43C9-989E-1B970954469B}</b:Guid>
    <b:LCID>ru-RU</b:LCID>
    <b:Author>
      <b:Author>
        <b:NameList>
          <b:Person>
            <b:Last>Журавлев</b:Last>
            <b:First>Евгений</b:First>
            <b:Middle>Евгениевич</b:Middle>
          </b:Person>
          <b:Person>
            <b:Last>Иванов</b:Last>
            <b:First>Сергей</b:First>
            <b:Middle>Валентинович</b:Middle>
          </b:Person>
          <b:Person>
            <b:Last>Каменщиков</b:Last>
            <b:First>А</b:First>
            <b:Middle>А</b:Middle>
          </b:Person>
          <b:Person>
            <b:Last>Корниенко</b:Last>
            <b:First>В</b:First>
            <b:Middle>Н</b:Middle>
          </b:Person>
          <b:Person>
            <b:Last>Олейников</b:Last>
            <b:First>А</b:First>
            <b:Middle>Я</b:Middle>
          </b:Person>
          <b:Person>
            <b:Last>Широбокова</b:Last>
            <b:First>Т</b:First>
            <b:Middle>Д</b:Middle>
          </b:Person>
        </b:NameList>
      </b:Author>
    </b:Author>
    <b:Title>Методика обеспечения интероперабельности в Грид-среде и облачных вычислениях</b:Title>
    <b:ConferenceName>Распределенные вычисления и грид-технологии в науке и обрбазовании: Труды 6-й международной конференции (Дубна, июль, 2014г)</b:ConferenceName>
    <b:City>Дубна: ОИЯИ</b:City>
    <b:RefOrder>5</b:RefOrder>
  </b:Source>
  <b:Source>
    <b:Tag>Жур14</b:Tag>
    <b:SourceType>InternetSite</b:SourceType>
    <b:Guid>{62D26760-6AF3-4526-A8C4-D58FFFE486CE}</b:Guid>
    <b:Author>
      <b:Author>
        <b:NameList>
          <b:Person>
            <b:Last>Журавлев</b:Last>
            <b:First>Евгений</b:First>
            <b:Middle>Евгениевич</b:Middle>
          </b:Person>
          <b:Person>
            <b:Last>Иванов</b:Last>
            <b:First>Сергей</b:First>
            <b:Middle>Валентинович</b:Middle>
          </b:Person>
          <b:Person>
            <b:Last>Каменщиков</b:Last>
            <b:First>Андрей</b:First>
            <b:Middle>Андреевич</b:Middle>
          </b:Person>
          <b:Person>
            <b:Last>Олейников</b:Last>
            <b:First>Александр</b:First>
            <b:Middle>Яковлевич</b:Middle>
          </b:Person>
          <b:Person>
            <b:Last>Чусов</b:Last>
            <b:First>Игорь</b:First>
            <b:Middle>Иванович</b:Middle>
          </b:Person>
          <b:Person>
            <b:Last>Широбокова</b:Last>
            <b:First>Тамара</b:First>
            <b:Middle>Дмитриевна</b:Middle>
          </b:Person>
        </b:NameList>
      </b:Author>
    </b:Author>
    <b:InternetSiteTitle>Журнал радиоэлектроники N 11, 2014</b:InternetSiteTitle>
    <b:Year>2014</b:Year>
    <b:YearAccessed>2015</b:YearAccessed>
    <b:MonthAccessed>Март</b:MonthAccessed>
    <b:DayAccessed>15</b:DayAccessed>
    <b:URL>http://jre.cplire.ru/jre/nov14/2/text.html</b:URL>
    <b:Title>Особенности методики обеспечения интероперабельности в грид-среде и облачных вычислениях</b:Title>
    <b:RefOrder>6</b:RefOrder>
  </b:Source>
</b:Sources>
</file>

<file path=customXml/itemProps1.xml><?xml version="1.0" encoding="utf-8"?>
<ds:datastoreItem xmlns:ds="http://schemas.openxmlformats.org/officeDocument/2006/customXml" ds:itemID="{818ACDF5-4929-4E73-9683-FA76718CDCF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20</Pages>
  <Words>3750</Words>
  <Characters>21377</Characters>
  <Application>Microsoft Office Word</Application>
  <DocSecurity>0</DocSecurity>
  <Lines>178</Lines>
  <Paragraphs>50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Общая характеристика работы</vt:lpstr>
    </vt:vector>
  </TitlesOfParts>
  <Company>IRE RAS</Company>
  <LinksUpToDate>false</LinksUpToDate>
  <CharactersWithSpaces>25077</CharactersWithSpaces>
  <SharedDoc>false</SharedDoc>
  <HLinks>
    <vt:vector size="6" baseType="variant">
      <vt:variant>
        <vt:i4>5111826</vt:i4>
      </vt:variant>
      <vt:variant>
        <vt:i4>3</vt:i4>
      </vt:variant>
      <vt:variant>
        <vt:i4>0</vt:i4>
      </vt:variant>
      <vt:variant>
        <vt:i4>5</vt:i4>
      </vt:variant>
      <vt:variant>
        <vt:lpwstr>http://jre.cplire.ru/jre/jun07/index.html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Общая характеристика работы</dc:title>
  <dc:creator>Alexander Ya. Oleinikov</dc:creator>
  <cp:lastModifiedBy>olein</cp:lastModifiedBy>
  <cp:revision>3</cp:revision>
  <cp:lastPrinted>2011-11-17T22:48:00Z</cp:lastPrinted>
  <dcterms:created xsi:type="dcterms:W3CDTF">2015-04-07T09:17:00Z</dcterms:created>
  <dcterms:modified xsi:type="dcterms:W3CDTF">2015-04-07T09:17:00Z</dcterms:modified>
</cp:coreProperties>
</file>